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F6" w:rsidRPr="00B3520E" w:rsidRDefault="007848F6" w:rsidP="007848F6">
      <w:pPr>
        <w:jc w:val="center"/>
        <w:rPr>
          <w:b/>
          <w:bCs/>
          <w:color w:val="833C0B" w:themeColor="accent2" w:themeShade="80"/>
          <w:sz w:val="48"/>
          <w:szCs w:val="48"/>
          <w:rtl/>
        </w:rPr>
      </w:pPr>
      <w:r w:rsidRPr="00B3520E">
        <w:rPr>
          <w:rFonts w:cs="Arial"/>
          <w:b/>
          <w:bCs/>
          <w:color w:val="833C0B" w:themeColor="accent2" w:themeShade="80"/>
          <w:sz w:val="48"/>
          <w:szCs w:val="48"/>
          <w:rtl/>
        </w:rPr>
        <w:t>تبصيرُ مُريد الأضحية بحكم تشريك جميع أهل البيت في سُبع بعير أو سُبع بقرة</w:t>
      </w:r>
    </w:p>
    <w:p w:rsidR="007848F6" w:rsidRPr="007848F6" w:rsidRDefault="007848F6" w:rsidP="007848F6">
      <w:pPr>
        <w:rPr>
          <w:sz w:val="48"/>
          <w:szCs w:val="48"/>
          <w:rtl/>
        </w:rPr>
      </w:pPr>
      <w:r w:rsidRPr="007848F6">
        <w:rPr>
          <w:rFonts w:cs="Arial"/>
          <w:sz w:val="48"/>
          <w:szCs w:val="48"/>
          <w:rtl/>
        </w:rPr>
        <w:t> </w:t>
      </w:r>
    </w:p>
    <w:p w:rsidR="00EA035A" w:rsidRDefault="007848F6" w:rsidP="00EA035A">
      <w:pPr>
        <w:ind w:left="0"/>
        <w:rPr>
          <w:sz w:val="48"/>
          <w:szCs w:val="48"/>
          <w:rtl/>
        </w:rPr>
      </w:pPr>
      <w:r w:rsidRPr="007848F6">
        <w:rPr>
          <w:rFonts w:cs="Arial"/>
          <w:sz w:val="48"/>
          <w:szCs w:val="48"/>
          <w:rtl/>
        </w:rPr>
        <w:t xml:space="preserve">الحمد لله العزيز </w:t>
      </w:r>
      <w:proofErr w:type="spellStart"/>
      <w:r w:rsidRPr="007848F6">
        <w:rPr>
          <w:rFonts w:cs="Arial"/>
          <w:sz w:val="48"/>
          <w:szCs w:val="48"/>
          <w:rtl/>
        </w:rPr>
        <w:t>الجبَّار،</w:t>
      </w:r>
      <w:proofErr w:type="spellEnd"/>
      <w:r w:rsidRPr="007848F6">
        <w:rPr>
          <w:rFonts w:cs="Arial"/>
          <w:sz w:val="48"/>
          <w:szCs w:val="48"/>
          <w:rtl/>
        </w:rPr>
        <w:t xml:space="preserve"> والصلاة والسلام على الن</w:t>
      </w:r>
      <w:r w:rsidR="0051682A">
        <w:rPr>
          <w:rFonts w:cs="Arial" w:hint="cs"/>
          <w:sz w:val="48"/>
          <w:szCs w:val="48"/>
          <w:rtl/>
        </w:rPr>
        <w:t>َّ</w:t>
      </w:r>
      <w:r w:rsidRPr="007848F6">
        <w:rPr>
          <w:rFonts w:cs="Arial"/>
          <w:sz w:val="48"/>
          <w:szCs w:val="48"/>
          <w:rtl/>
        </w:rPr>
        <w:t>بي محمد إمام الم</w:t>
      </w:r>
      <w:r w:rsidR="0051682A">
        <w:rPr>
          <w:rFonts w:cs="Arial" w:hint="cs"/>
          <w:sz w:val="48"/>
          <w:szCs w:val="48"/>
          <w:rtl/>
        </w:rPr>
        <w:t>ُ</w:t>
      </w:r>
      <w:r w:rsidRPr="007848F6">
        <w:rPr>
          <w:rFonts w:cs="Arial"/>
          <w:sz w:val="48"/>
          <w:szCs w:val="48"/>
          <w:rtl/>
        </w:rPr>
        <w:t xml:space="preserve">تقين </w:t>
      </w:r>
      <w:proofErr w:type="spellStart"/>
      <w:r w:rsidRPr="007848F6">
        <w:rPr>
          <w:rFonts w:cs="Arial"/>
          <w:sz w:val="48"/>
          <w:szCs w:val="48"/>
          <w:rtl/>
        </w:rPr>
        <w:t>الأبرار،</w:t>
      </w:r>
      <w:proofErr w:type="spellEnd"/>
      <w:r w:rsidRPr="007848F6">
        <w:rPr>
          <w:rFonts w:cs="Arial"/>
          <w:sz w:val="48"/>
          <w:szCs w:val="48"/>
          <w:rtl/>
        </w:rPr>
        <w:t xml:space="preserve"> وعلى آله وأصحابه البَررة </w:t>
      </w:r>
      <w:proofErr w:type="spellStart"/>
      <w:r w:rsidRPr="007848F6">
        <w:rPr>
          <w:rFonts w:cs="Arial"/>
          <w:sz w:val="48"/>
          <w:szCs w:val="48"/>
          <w:rtl/>
        </w:rPr>
        <w:t>الأخيار،</w:t>
      </w:r>
      <w:proofErr w:type="spellEnd"/>
      <w:r w:rsidRPr="007848F6">
        <w:rPr>
          <w:rFonts w:cs="Arial"/>
          <w:sz w:val="48"/>
          <w:szCs w:val="48"/>
          <w:rtl/>
        </w:rPr>
        <w:t xml:space="preserve"> والتابعين لهم بإحسان ما أضاءت الأقمار.</w:t>
      </w:r>
    </w:p>
    <w:p w:rsidR="007848F6" w:rsidRPr="00EA035A" w:rsidRDefault="007848F6" w:rsidP="00EA035A">
      <w:pPr>
        <w:ind w:left="0"/>
        <w:rPr>
          <w:sz w:val="48"/>
          <w:szCs w:val="48"/>
          <w:rtl/>
        </w:rPr>
      </w:pPr>
      <w:r w:rsidRPr="00EA035A">
        <w:rPr>
          <w:rFonts w:cs="Arial"/>
          <w:b/>
          <w:bCs/>
          <w:color w:val="BF8F00" w:themeColor="accent4" w:themeShade="BF"/>
          <w:sz w:val="48"/>
          <w:szCs w:val="48"/>
          <w:rtl/>
        </w:rPr>
        <w:t>أم</w:t>
      </w:r>
      <w:r w:rsidR="00F47628">
        <w:rPr>
          <w:rFonts w:cs="Arial" w:hint="cs"/>
          <w:b/>
          <w:bCs/>
          <w:color w:val="BF8F00" w:themeColor="accent4" w:themeShade="BF"/>
          <w:sz w:val="48"/>
          <w:szCs w:val="48"/>
          <w:rtl/>
        </w:rPr>
        <w:t>َّ</w:t>
      </w:r>
      <w:r w:rsidRPr="00EA035A">
        <w:rPr>
          <w:rFonts w:cs="Arial"/>
          <w:b/>
          <w:bCs/>
          <w:color w:val="BF8F00" w:themeColor="accent4" w:themeShade="BF"/>
          <w:sz w:val="48"/>
          <w:szCs w:val="48"/>
          <w:rtl/>
        </w:rPr>
        <w:t xml:space="preserve">ا </w:t>
      </w:r>
      <w:proofErr w:type="spellStart"/>
      <w:r w:rsidRPr="00EA035A">
        <w:rPr>
          <w:rFonts w:cs="Arial"/>
          <w:b/>
          <w:bCs/>
          <w:color w:val="BF8F00" w:themeColor="accent4" w:themeShade="BF"/>
          <w:sz w:val="48"/>
          <w:szCs w:val="48"/>
          <w:rtl/>
        </w:rPr>
        <w:t>بعد،</w:t>
      </w:r>
      <w:proofErr w:type="spellEnd"/>
      <w:r w:rsidRPr="00EA035A">
        <w:rPr>
          <w:rFonts w:cs="Arial"/>
          <w:b/>
          <w:bCs/>
          <w:color w:val="BF8F00" w:themeColor="accent4" w:themeShade="BF"/>
          <w:sz w:val="48"/>
          <w:szCs w:val="48"/>
          <w:rtl/>
        </w:rPr>
        <w:t xml:space="preserve"> أي</w:t>
      </w:r>
      <w:r w:rsidR="00F47628">
        <w:rPr>
          <w:rFonts w:cs="Arial" w:hint="cs"/>
          <w:b/>
          <w:bCs/>
          <w:color w:val="BF8F00" w:themeColor="accent4" w:themeShade="BF"/>
          <w:sz w:val="48"/>
          <w:szCs w:val="48"/>
          <w:rtl/>
        </w:rPr>
        <w:t>ُّ</w:t>
      </w:r>
      <w:r w:rsidRPr="00EA035A">
        <w:rPr>
          <w:rFonts w:cs="Arial"/>
          <w:b/>
          <w:bCs/>
          <w:color w:val="BF8F00" w:themeColor="accent4" w:themeShade="BF"/>
          <w:sz w:val="48"/>
          <w:szCs w:val="48"/>
          <w:rtl/>
        </w:rPr>
        <w:t>ها الف</w:t>
      </w:r>
      <w:r w:rsidR="0051682A">
        <w:rPr>
          <w:rFonts w:cs="Arial" w:hint="cs"/>
          <w:b/>
          <w:bCs/>
          <w:color w:val="BF8F00" w:themeColor="accent4" w:themeShade="BF"/>
          <w:sz w:val="48"/>
          <w:szCs w:val="48"/>
          <w:rtl/>
        </w:rPr>
        <w:t>ُ</w:t>
      </w:r>
      <w:r w:rsidRPr="00EA035A">
        <w:rPr>
          <w:rFonts w:cs="Arial"/>
          <w:b/>
          <w:bCs/>
          <w:color w:val="BF8F00" w:themeColor="accent4" w:themeShade="BF"/>
          <w:sz w:val="48"/>
          <w:szCs w:val="48"/>
          <w:rtl/>
        </w:rPr>
        <w:t xml:space="preserve">ضلاء </w:t>
      </w:r>
      <w:proofErr w:type="spellStart"/>
      <w:r w:rsidRPr="00EA035A">
        <w:rPr>
          <w:rFonts w:cs="Arial"/>
          <w:b/>
          <w:bCs/>
          <w:color w:val="BF8F00" w:themeColor="accent4" w:themeShade="BF"/>
          <w:sz w:val="48"/>
          <w:szCs w:val="48"/>
          <w:rtl/>
        </w:rPr>
        <w:t>-</w:t>
      </w:r>
      <w:proofErr w:type="spellEnd"/>
      <w:r w:rsidRPr="00EA035A">
        <w:rPr>
          <w:rFonts w:cs="Arial"/>
          <w:b/>
          <w:bCs/>
          <w:color w:val="BF8F00" w:themeColor="accent4" w:themeShade="BF"/>
          <w:sz w:val="48"/>
          <w:szCs w:val="48"/>
          <w:rtl/>
        </w:rPr>
        <w:t xml:space="preserve"> سلَّمكم الله وسدَّدكم </w:t>
      </w:r>
      <w:proofErr w:type="spellStart"/>
      <w:r w:rsidRPr="00EA035A">
        <w:rPr>
          <w:rFonts w:cs="Arial"/>
          <w:b/>
          <w:bCs/>
          <w:color w:val="BF8F00" w:themeColor="accent4" w:themeShade="BF"/>
          <w:sz w:val="48"/>
          <w:szCs w:val="48"/>
          <w:rtl/>
        </w:rPr>
        <w:t>-:</w:t>
      </w:r>
      <w:proofErr w:type="spellEnd"/>
    </w:p>
    <w:p w:rsidR="007848F6" w:rsidRPr="007848F6" w:rsidRDefault="007848F6" w:rsidP="00EA035A">
      <w:pPr>
        <w:ind w:left="0"/>
        <w:rPr>
          <w:sz w:val="48"/>
          <w:szCs w:val="48"/>
          <w:rtl/>
        </w:rPr>
      </w:pPr>
      <w:r w:rsidRPr="007848F6">
        <w:rPr>
          <w:rFonts w:cs="Arial"/>
          <w:sz w:val="48"/>
          <w:szCs w:val="48"/>
          <w:rtl/>
        </w:rPr>
        <w:t>فهذا مبحث فقهي لطيف حول:</w:t>
      </w:r>
    </w:p>
    <w:p w:rsidR="007848F6" w:rsidRPr="007848F6" w:rsidRDefault="00EA035A" w:rsidP="00EA035A">
      <w:pPr>
        <w:ind w:left="0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>"</w:t>
      </w:r>
      <w:r w:rsidR="007848F6" w:rsidRPr="007848F6">
        <w:rPr>
          <w:rFonts w:cs="Arial"/>
          <w:sz w:val="48"/>
          <w:szCs w:val="48"/>
          <w:rtl/>
        </w:rPr>
        <w:t>اشتراك أهل البيت الواحد في أض</w:t>
      </w:r>
      <w:r>
        <w:rPr>
          <w:rFonts w:cs="Arial"/>
          <w:sz w:val="48"/>
          <w:szCs w:val="48"/>
          <w:rtl/>
        </w:rPr>
        <w:t xml:space="preserve">حية تكون سُبع بعير أو سُبع </w:t>
      </w:r>
      <w:proofErr w:type="spellStart"/>
      <w:r>
        <w:rPr>
          <w:rFonts w:cs="Arial"/>
          <w:sz w:val="48"/>
          <w:szCs w:val="48"/>
          <w:rtl/>
        </w:rPr>
        <w:t>بقرة</w:t>
      </w:r>
      <w:r w:rsidR="007848F6" w:rsidRPr="007848F6">
        <w:rPr>
          <w:rFonts w:cs="Arial"/>
          <w:sz w:val="48"/>
          <w:szCs w:val="48"/>
          <w:rtl/>
        </w:rPr>
        <w:t>".</w:t>
      </w:r>
      <w:proofErr w:type="spellEnd"/>
    </w:p>
    <w:p w:rsidR="007848F6" w:rsidRPr="007848F6" w:rsidRDefault="007848F6" w:rsidP="002752EA">
      <w:pPr>
        <w:ind w:left="0"/>
        <w:rPr>
          <w:sz w:val="48"/>
          <w:szCs w:val="48"/>
          <w:rtl/>
        </w:rPr>
      </w:pPr>
      <w:r w:rsidRPr="007848F6">
        <w:rPr>
          <w:rFonts w:cs="Arial"/>
          <w:sz w:val="48"/>
          <w:szCs w:val="48"/>
          <w:rtl/>
        </w:rPr>
        <w:t xml:space="preserve">عسى الله </w:t>
      </w:r>
      <w:r w:rsidR="002752EA">
        <w:rPr>
          <w:rFonts w:cs="Arial"/>
          <w:sz w:val="48"/>
          <w:szCs w:val="48"/>
          <w:rtl/>
        </w:rPr>
        <w:t>ــ</w:t>
      </w:r>
      <w:r w:rsidRPr="007848F6">
        <w:rPr>
          <w:rFonts w:cs="Arial"/>
          <w:sz w:val="48"/>
          <w:szCs w:val="48"/>
          <w:rtl/>
        </w:rPr>
        <w:t xml:space="preserve"> عز</w:t>
      </w:r>
      <w:r w:rsidR="002752EA">
        <w:rPr>
          <w:rFonts w:cs="Arial" w:hint="cs"/>
          <w:sz w:val="48"/>
          <w:szCs w:val="48"/>
          <w:rtl/>
        </w:rPr>
        <w:t>َّ</w:t>
      </w:r>
      <w:r w:rsidRPr="007848F6">
        <w:rPr>
          <w:rFonts w:cs="Arial"/>
          <w:sz w:val="48"/>
          <w:szCs w:val="48"/>
          <w:rtl/>
        </w:rPr>
        <w:t xml:space="preserve"> وجل</w:t>
      </w:r>
      <w:r w:rsidR="002752EA">
        <w:rPr>
          <w:rFonts w:cs="Arial" w:hint="cs"/>
          <w:sz w:val="48"/>
          <w:szCs w:val="48"/>
          <w:rtl/>
        </w:rPr>
        <w:t>َّ</w:t>
      </w:r>
      <w:r w:rsidRPr="007848F6">
        <w:rPr>
          <w:rFonts w:cs="Arial"/>
          <w:sz w:val="48"/>
          <w:szCs w:val="48"/>
          <w:rtl/>
        </w:rPr>
        <w:t xml:space="preserve"> </w:t>
      </w:r>
      <w:r w:rsidR="002752EA">
        <w:rPr>
          <w:rFonts w:cs="Arial"/>
          <w:sz w:val="48"/>
          <w:szCs w:val="48"/>
          <w:rtl/>
        </w:rPr>
        <w:t>ــ</w:t>
      </w:r>
      <w:r w:rsidRPr="007848F6">
        <w:rPr>
          <w:rFonts w:cs="Arial"/>
          <w:sz w:val="48"/>
          <w:szCs w:val="48"/>
          <w:rtl/>
        </w:rPr>
        <w:t xml:space="preserve"> </w:t>
      </w:r>
      <w:r w:rsidR="002752EA">
        <w:rPr>
          <w:rFonts w:cs="Arial"/>
          <w:sz w:val="48"/>
          <w:szCs w:val="48"/>
          <w:rtl/>
        </w:rPr>
        <w:t>أنْ</w:t>
      </w:r>
      <w:r w:rsidRPr="007848F6">
        <w:rPr>
          <w:rFonts w:cs="Arial"/>
          <w:sz w:val="48"/>
          <w:szCs w:val="48"/>
          <w:rtl/>
        </w:rPr>
        <w:t xml:space="preserve"> ينفع </w:t>
      </w:r>
      <w:proofErr w:type="spellStart"/>
      <w:r w:rsidRPr="007848F6">
        <w:rPr>
          <w:rFonts w:cs="Arial"/>
          <w:sz w:val="48"/>
          <w:szCs w:val="48"/>
          <w:rtl/>
        </w:rPr>
        <w:t>ب</w:t>
      </w:r>
      <w:r w:rsidR="00B3520E">
        <w:rPr>
          <w:rFonts w:cs="Arial" w:hint="cs"/>
          <w:sz w:val="48"/>
          <w:szCs w:val="48"/>
          <w:rtl/>
        </w:rPr>
        <w:t>َ</w:t>
      </w:r>
      <w:r w:rsidRPr="007848F6">
        <w:rPr>
          <w:rFonts w:cs="Arial"/>
          <w:sz w:val="48"/>
          <w:szCs w:val="48"/>
          <w:rtl/>
        </w:rPr>
        <w:t>ه</w:t>
      </w:r>
      <w:proofErr w:type="spellEnd"/>
      <w:r w:rsidRPr="007848F6">
        <w:rPr>
          <w:rFonts w:cs="Arial"/>
          <w:sz w:val="48"/>
          <w:szCs w:val="48"/>
          <w:rtl/>
        </w:rPr>
        <w:t xml:space="preserve"> الكاتب والقارئ </w:t>
      </w:r>
      <w:proofErr w:type="spellStart"/>
      <w:r w:rsidRPr="007848F6">
        <w:rPr>
          <w:rFonts w:cs="Arial"/>
          <w:sz w:val="48"/>
          <w:szCs w:val="48"/>
          <w:rtl/>
        </w:rPr>
        <w:t>والناشر،</w:t>
      </w:r>
      <w:proofErr w:type="spellEnd"/>
      <w:r w:rsidRPr="007848F6">
        <w:rPr>
          <w:rFonts w:cs="Arial"/>
          <w:sz w:val="48"/>
          <w:szCs w:val="48"/>
          <w:rtl/>
        </w:rPr>
        <w:t xml:space="preserve"> إن</w:t>
      </w:r>
      <w:r w:rsidR="002752EA">
        <w:rPr>
          <w:rFonts w:cs="Arial" w:hint="cs"/>
          <w:sz w:val="48"/>
          <w:szCs w:val="48"/>
          <w:rtl/>
        </w:rPr>
        <w:t>َّ</w:t>
      </w:r>
      <w:r w:rsidRPr="007848F6">
        <w:rPr>
          <w:rFonts w:cs="Arial"/>
          <w:sz w:val="48"/>
          <w:szCs w:val="48"/>
          <w:rtl/>
        </w:rPr>
        <w:t>ه جواد كريم.</w:t>
      </w:r>
    </w:p>
    <w:p w:rsidR="007848F6" w:rsidRDefault="007848F6" w:rsidP="00B3520E">
      <w:pPr>
        <w:ind w:left="0"/>
        <w:rPr>
          <w:rFonts w:cs="Arial" w:hint="cs"/>
          <w:b/>
          <w:bCs/>
          <w:sz w:val="48"/>
          <w:szCs w:val="48"/>
          <w:rtl/>
        </w:rPr>
      </w:pPr>
      <w:r w:rsidRPr="002752EA">
        <w:rPr>
          <w:rFonts w:cs="Arial"/>
          <w:b/>
          <w:bCs/>
          <w:sz w:val="48"/>
          <w:szCs w:val="48"/>
          <w:rtl/>
        </w:rPr>
        <w:t xml:space="preserve">وسوف يكون الكلام عن هذه المسألة في </w:t>
      </w:r>
      <w:r w:rsidR="00B3520E">
        <w:rPr>
          <w:rFonts w:cs="Arial" w:hint="cs"/>
          <w:b/>
          <w:bCs/>
          <w:sz w:val="48"/>
          <w:szCs w:val="48"/>
          <w:rtl/>
        </w:rPr>
        <w:t>ثلاث وقفات:</w:t>
      </w:r>
    </w:p>
    <w:p w:rsidR="00B3520E" w:rsidRPr="00B3520E" w:rsidRDefault="00B3520E" w:rsidP="00B3520E">
      <w:pPr>
        <w:ind w:left="0"/>
        <w:jc w:val="left"/>
        <w:rPr>
          <w:rFonts w:cs="Arial"/>
          <w:b/>
          <w:bCs/>
          <w:color w:val="833C0B" w:themeColor="accent2" w:themeShade="80"/>
          <w:sz w:val="48"/>
          <w:szCs w:val="48"/>
          <w:rtl/>
        </w:rPr>
      </w:pPr>
      <w:r>
        <w:rPr>
          <w:rFonts w:cs="Arial"/>
          <w:b/>
          <w:bCs/>
          <w:color w:val="0070C0"/>
          <w:sz w:val="48"/>
          <w:szCs w:val="48"/>
          <w:rtl/>
        </w:rPr>
        <w:t>ال</w:t>
      </w:r>
      <w:r>
        <w:rPr>
          <w:rFonts w:cs="Arial" w:hint="cs"/>
          <w:b/>
          <w:bCs/>
          <w:color w:val="0070C0"/>
          <w:sz w:val="48"/>
          <w:szCs w:val="48"/>
          <w:rtl/>
        </w:rPr>
        <w:t>وقفة</w:t>
      </w:r>
      <w:r>
        <w:rPr>
          <w:rFonts w:cs="Arial"/>
          <w:b/>
          <w:bCs/>
          <w:color w:val="0070C0"/>
          <w:sz w:val="48"/>
          <w:szCs w:val="48"/>
          <w:rtl/>
        </w:rPr>
        <w:t xml:space="preserve"> ال</w:t>
      </w:r>
      <w:r>
        <w:rPr>
          <w:rFonts w:cs="Arial" w:hint="cs"/>
          <w:b/>
          <w:bCs/>
          <w:color w:val="0070C0"/>
          <w:sz w:val="48"/>
          <w:szCs w:val="48"/>
          <w:rtl/>
        </w:rPr>
        <w:t>أولى</w:t>
      </w:r>
      <w:r>
        <w:rPr>
          <w:rFonts w:cs="Arial"/>
          <w:b/>
          <w:bCs/>
          <w:sz w:val="48"/>
          <w:szCs w:val="48"/>
          <w:rtl/>
        </w:rPr>
        <w:t xml:space="preserve"> </w:t>
      </w:r>
      <w:proofErr w:type="spellStart"/>
      <w:r>
        <w:rPr>
          <w:rFonts w:cs="Arial"/>
          <w:b/>
          <w:bCs/>
          <w:sz w:val="48"/>
          <w:szCs w:val="48"/>
          <w:rtl/>
        </w:rPr>
        <w:t>/</w:t>
      </w:r>
      <w:proofErr w:type="spellEnd"/>
      <w:r>
        <w:rPr>
          <w:rFonts w:cs="Arial"/>
          <w:b/>
          <w:bCs/>
          <w:sz w:val="48"/>
          <w:szCs w:val="48"/>
          <w:rtl/>
        </w:rPr>
        <w:t xml:space="preserve"> </w:t>
      </w:r>
      <w:r w:rsidRPr="00B3520E">
        <w:rPr>
          <w:rFonts w:cs="Arial"/>
          <w:b/>
          <w:bCs/>
          <w:color w:val="C00000"/>
          <w:sz w:val="48"/>
          <w:szCs w:val="48"/>
          <w:rtl/>
        </w:rPr>
        <w:t>عن حكم اشتراك أكثر مِن مُضَحٍّ في ناقة أو بقرة</w:t>
      </w:r>
      <w:r w:rsidRPr="00B3520E">
        <w:rPr>
          <w:rFonts w:cs="Arial"/>
          <w:b/>
          <w:bCs/>
          <w:sz w:val="48"/>
          <w:szCs w:val="48"/>
          <w:rtl/>
        </w:rPr>
        <w:t>.</w:t>
      </w:r>
    </w:p>
    <w:p w:rsidR="00B3520E" w:rsidRDefault="00B3520E" w:rsidP="00B3520E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يجوز أنْ يَشترك في البعير أو البقرة سَبعة مِن </w:t>
      </w:r>
      <w:proofErr w:type="spellStart"/>
      <w:r>
        <w:rPr>
          <w:rFonts w:cs="Arial"/>
          <w:sz w:val="48"/>
          <w:szCs w:val="48"/>
          <w:rtl/>
        </w:rPr>
        <w:t>المُضَحِّين،</w:t>
      </w:r>
      <w:proofErr w:type="spellEnd"/>
      <w:r>
        <w:rPr>
          <w:rFonts w:cs="Arial"/>
          <w:sz w:val="48"/>
          <w:szCs w:val="48"/>
          <w:rtl/>
        </w:rPr>
        <w:t xml:space="preserve"> ولا يجوز أكثر مِن سَبعة.</w:t>
      </w:r>
    </w:p>
    <w:p w:rsidR="00B3520E" w:rsidRDefault="00B3520E" w:rsidP="00B3520E">
      <w:pPr>
        <w:ind w:left="0"/>
        <w:jc w:val="left"/>
        <w:rPr>
          <w:rFonts w:cs="Arial"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>وإلى هذا ذهب أكثر أهل العلم.</w:t>
      </w:r>
    </w:p>
    <w:p w:rsidR="00B3520E" w:rsidRDefault="00B3520E" w:rsidP="00B3520E">
      <w:pPr>
        <w:ind w:left="0"/>
        <w:jc w:val="left"/>
        <w:rPr>
          <w:rFonts w:cs="Arial"/>
          <w:sz w:val="48"/>
          <w:szCs w:val="48"/>
        </w:rPr>
      </w:pPr>
      <w:r>
        <w:rPr>
          <w:rFonts w:cs="Arial"/>
          <w:b/>
          <w:bCs/>
          <w:sz w:val="48"/>
          <w:szCs w:val="48"/>
          <w:rtl/>
        </w:rPr>
        <w:t>وقد نَسبَه إليهم:</w:t>
      </w:r>
      <w:r>
        <w:rPr>
          <w:rFonts w:cs="Arial"/>
          <w:sz w:val="48"/>
          <w:szCs w:val="48"/>
          <w:rtl/>
        </w:rPr>
        <w:t xml:space="preserve"> </w:t>
      </w:r>
    </w:p>
    <w:p w:rsidR="00B3520E" w:rsidRDefault="00B3520E" w:rsidP="00B3520E">
      <w:pPr>
        <w:ind w:left="0"/>
        <w:jc w:val="left"/>
        <w:rPr>
          <w:rFonts w:cs="Arial"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lastRenderedPageBreak/>
        <w:t xml:space="preserve">ابن عبد البَرِّ المالكي في "الكافي في فقه أهل </w:t>
      </w:r>
      <w:proofErr w:type="spellStart"/>
      <w:r>
        <w:rPr>
          <w:rFonts w:cs="Arial"/>
          <w:sz w:val="48"/>
          <w:szCs w:val="48"/>
          <w:rtl/>
        </w:rPr>
        <w:t>المدينة"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(1/</w:t>
      </w:r>
      <w:proofErr w:type="spellEnd"/>
      <w:r>
        <w:rPr>
          <w:rFonts w:cs="Arial"/>
          <w:sz w:val="48"/>
          <w:szCs w:val="48"/>
          <w:rtl/>
        </w:rPr>
        <w:t xml:space="preserve"> 420</w:t>
      </w:r>
      <w:proofErr w:type="spellStart"/>
      <w:r>
        <w:rPr>
          <w:rFonts w:cs="Arial"/>
          <w:sz w:val="48"/>
          <w:szCs w:val="48"/>
          <w:rtl/>
        </w:rPr>
        <w:t>)،</w:t>
      </w:r>
      <w:proofErr w:type="spellEnd"/>
      <w:r>
        <w:rPr>
          <w:rFonts w:cs="Arial"/>
          <w:sz w:val="48"/>
          <w:szCs w:val="48"/>
          <w:rtl/>
        </w:rPr>
        <w:t xml:space="preserve"> وموفَّق الدين ابن </w:t>
      </w:r>
      <w:proofErr w:type="spellStart"/>
      <w:r>
        <w:rPr>
          <w:rFonts w:cs="Arial"/>
          <w:sz w:val="48"/>
          <w:szCs w:val="48"/>
          <w:rtl/>
        </w:rPr>
        <w:t>قُدامة</w:t>
      </w:r>
      <w:proofErr w:type="spellEnd"/>
      <w:r>
        <w:rPr>
          <w:rFonts w:cs="Arial"/>
          <w:sz w:val="48"/>
          <w:szCs w:val="48"/>
          <w:rtl/>
        </w:rPr>
        <w:t xml:space="preserve"> الحنبلي في </w:t>
      </w:r>
      <w:proofErr w:type="spellStart"/>
      <w:r>
        <w:rPr>
          <w:rFonts w:cs="Arial"/>
          <w:sz w:val="48"/>
          <w:szCs w:val="48"/>
          <w:rtl/>
        </w:rPr>
        <w:t>"المُغني"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(13/</w:t>
      </w:r>
      <w:proofErr w:type="spellEnd"/>
      <w:r>
        <w:rPr>
          <w:rFonts w:cs="Arial"/>
          <w:sz w:val="48"/>
          <w:szCs w:val="48"/>
          <w:rtl/>
        </w:rPr>
        <w:t xml:space="preserve"> 363</w:t>
      </w:r>
      <w:proofErr w:type="spellStart"/>
      <w:r>
        <w:rPr>
          <w:rFonts w:cs="Arial"/>
          <w:sz w:val="48"/>
          <w:szCs w:val="48"/>
          <w:rtl/>
        </w:rPr>
        <w:t>)،</w:t>
      </w:r>
      <w:proofErr w:type="spellEnd"/>
      <w:r>
        <w:rPr>
          <w:rFonts w:cs="Arial"/>
          <w:sz w:val="48"/>
          <w:szCs w:val="48"/>
          <w:rtl/>
        </w:rPr>
        <w:t xml:space="preserve"> وأبو زكريا النَّووي الشافعي في "المجموع شرح </w:t>
      </w:r>
      <w:proofErr w:type="spellStart"/>
      <w:r>
        <w:rPr>
          <w:rFonts w:cs="Arial"/>
          <w:sz w:val="48"/>
          <w:szCs w:val="48"/>
          <w:rtl/>
        </w:rPr>
        <w:t>المُهذّب"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(8/</w:t>
      </w:r>
      <w:proofErr w:type="spellEnd"/>
      <w:r>
        <w:rPr>
          <w:rFonts w:cs="Arial"/>
          <w:sz w:val="48"/>
          <w:szCs w:val="48"/>
          <w:rtl/>
        </w:rPr>
        <w:t xml:space="preserve"> 371</w:t>
      </w:r>
      <w:proofErr w:type="spellStart"/>
      <w:r>
        <w:rPr>
          <w:rFonts w:cs="Arial"/>
          <w:sz w:val="48"/>
          <w:szCs w:val="48"/>
          <w:rtl/>
        </w:rPr>
        <w:t>)،</w:t>
      </w:r>
      <w:proofErr w:type="spellEnd"/>
      <w:r>
        <w:rPr>
          <w:rFonts w:cs="Arial"/>
          <w:sz w:val="48"/>
          <w:szCs w:val="48"/>
          <w:rtl/>
        </w:rPr>
        <w:t xml:space="preserve"> وغيرهم.</w:t>
      </w:r>
    </w:p>
    <w:p w:rsidR="00B3520E" w:rsidRDefault="00B3520E" w:rsidP="00B3520E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>حيث قال ــ رحمه الله ــ:</w:t>
      </w:r>
    </w:p>
    <w:p w:rsidR="00B3520E" w:rsidRDefault="00B3520E" w:rsidP="00B3520E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يجوز أنْ يَشترك سبعة في </w:t>
      </w:r>
      <w:proofErr w:type="spellStart"/>
      <w:r>
        <w:rPr>
          <w:rFonts w:cs="Arial"/>
          <w:sz w:val="48"/>
          <w:szCs w:val="48"/>
          <w:rtl/>
        </w:rPr>
        <w:t>بَدَنَة</w:t>
      </w:r>
      <w:proofErr w:type="spellEnd"/>
      <w:r>
        <w:rPr>
          <w:rFonts w:cs="Arial"/>
          <w:sz w:val="48"/>
          <w:szCs w:val="48"/>
          <w:rtl/>
        </w:rPr>
        <w:t xml:space="preserve"> أو بقرة </w:t>
      </w:r>
      <w:proofErr w:type="spellStart"/>
      <w:r>
        <w:rPr>
          <w:rFonts w:cs="Arial"/>
          <w:sz w:val="48"/>
          <w:szCs w:val="48"/>
          <w:rtl/>
        </w:rPr>
        <w:t>للتضحية،</w:t>
      </w:r>
      <w:proofErr w:type="spellEnd"/>
      <w:r>
        <w:rPr>
          <w:rFonts w:cs="Arial"/>
          <w:sz w:val="48"/>
          <w:szCs w:val="48"/>
          <w:rtl/>
        </w:rPr>
        <w:t xml:space="preserve"> سواء كانوا كلَّهم أهل بيتٍ واحدٍ أو </w:t>
      </w:r>
      <w:proofErr w:type="spellStart"/>
      <w:r>
        <w:rPr>
          <w:rFonts w:cs="Arial"/>
          <w:sz w:val="48"/>
          <w:szCs w:val="48"/>
          <w:rtl/>
        </w:rPr>
        <w:t>مُتفرِّقين،</w:t>
      </w:r>
      <w:proofErr w:type="spellEnd"/>
      <w:r>
        <w:rPr>
          <w:rFonts w:cs="Arial"/>
          <w:sz w:val="48"/>
          <w:szCs w:val="48"/>
          <w:rtl/>
        </w:rPr>
        <w:t xml:space="preserve"> أو بعضهم يُريد اللَّحم فيُجزئ عن </w:t>
      </w:r>
      <w:proofErr w:type="spellStart"/>
      <w:r>
        <w:rPr>
          <w:rFonts w:cs="Arial"/>
          <w:sz w:val="48"/>
          <w:szCs w:val="48"/>
          <w:rtl/>
        </w:rPr>
        <w:t>المُتقرِّب،</w:t>
      </w:r>
      <w:proofErr w:type="spellEnd"/>
      <w:r>
        <w:rPr>
          <w:rFonts w:cs="Arial"/>
          <w:sz w:val="48"/>
          <w:szCs w:val="48"/>
          <w:rtl/>
        </w:rPr>
        <w:t xml:space="preserve"> وسواء كان أضحية مَنذورة أو تطوعًا.</w:t>
      </w:r>
    </w:p>
    <w:p w:rsidR="00B3520E" w:rsidRDefault="00B3520E" w:rsidP="00B3520E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هذا </w:t>
      </w:r>
      <w:proofErr w:type="spellStart"/>
      <w:r>
        <w:rPr>
          <w:rFonts w:cs="Arial"/>
          <w:sz w:val="48"/>
          <w:szCs w:val="48"/>
          <w:rtl/>
        </w:rPr>
        <w:t>مذهبنا،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وبِه</w:t>
      </w:r>
      <w:proofErr w:type="spellEnd"/>
      <w:r>
        <w:rPr>
          <w:rFonts w:cs="Arial"/>
          <w:sz w:val="48"/>
          <w:szCs w:val="48"/>
          <w:rtl/>
        </w:rPr>
        <w:t xml:space="preserve"> قال </w:t>
      </w:r>
      <w:proofErr w:type="spellStart"/>
      <w:r>
        <w:rPr>
          <w:rFonts w:cs="Arial"/>
          <w:sz w:val="48"/>
          <w:szCs w:val="48"/>
          <w:rtl/>
        </w:rPr>
        <w:t>أحمد،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وداود،</w:t>
      </w:r>
      <w:proofErr w:type="spellEnd"/>
      <w:r>
        <w:rPr>
          <w:rFonts w:cs="Arial"/>
          <w:sz w:val="48"/>
          <w:szCs w:val="48"/>
          <w:rtl/>
        </w:rPr>
        <w:t xml:space="preserve"> وجماهير العلماء.اهـ</w:t>
      </w:r>
    </w:p>
    <w:p w:rsidR="00B3520E" w:rsidRDefault="00B3520E" w:rsidP="00B3520E">
      <w:pPr>
        <w:ind w:left="0"/>
        <w:jc w:val="left"/>
        <w:rPr>
          <w:b/>
          <w:bCs/>
          <w:sz w:val="48"/>
          <w:szCs w:val="48"/>
          <w:rtl/>
        </w:rPr>
      </w:pPr>
      <w:r>
        <w:rPr>
          <w:b/>
          <w:bCs/>
          <w:sz w:val="48"/>
          <w:szCs w:val="48"/>
          <w:rtl/>
        </w:rPr>
        <w:t>قلت:</w:t>
      </w:r>
    </w:p>
    <w:p w:rsidR="00B3520E" w:rsidRDefault="00B3520E" w:rsidP="00B3520E">
      <w:pPr>
        <w:ind w:left="0"/>
        <w:jc w:val="left"/>
        <w:rPr>
          <w:sz w:val="48"/>
          <w:szCs w:val="48"/>
        </w:rPr>
      </w:pPr>
      <w:r>
        <w:rPr>
          <w:rFonts w:cs="Arial"/>
          <w:sz w:val="48"/>
          <w:szCs w:val="48"/>
          <w:rtl/>
        </w:rPr>
        <w:t xml:space="preserve">وذلك قياسًا على الهدي في </w:t>
      </w:r>
      <w:proofErr w:type="spellStart"/>
      <w:r>
        <w:rPr>
          <w:rFonts w:cs="Arial"/>
          <w:sz w:val="48"/>
          <w:szCs w:val="48"/>
          <w:rtl/>
        </w:rPr>
        <w:t>الحج،</w:t>
      </w:r>
      <w:proofErr w:type="spellEnd"/>
      <w:r>
        <w:rPr>
          <w:rFonts w:cs="Arial"/>
          <w:sz w:val="48"/>
          <w:szCs w:val="48"/>
          <w:rtl/>
        </w:rPr>
        <w:t xml:space="preserve"> لأنَّ الجميع نُسُكٌ </w:t>
      </w:r>
      <w:proofErr w:type="spellStart"/>
      <w:r>
        <w:rPr>
          <w:rFonts w:cs="Arial"/>
          <w:sz w:val="48"/>
          <w:szCs w:val="48"/>
          <w:rtl/>
        </w:rPr>
        <w:t>بالنَّص،</w:t>
      </w:r>
      <w:proofErr w:type="spellEnd"/>
      <w:r>
        <w:rPr>
          <w:rFonts w:cs="Arial"/>
          <w:sz w:val="48"/>
          <w:szCs w:val="48"/>
          <w:rtl/>
        </w:rPr>
        <w:t xml:space="preserve"> ويَشتركان في كثير مِن الأحكام.</w:t>
      </w:r>
    </w:p>
    <w:p w:rsidR="00B3520E" w:rsidRDefault="00B3520E" w:rsidP="00B3520E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وقد قال جابر بن عبد الله ــ رضي الله عنهما </w:t>
      </w:r>
      <w:proofErr w:type="spellStart"/>
      <w:r>
        <w:rPr>
          <w:rFonts w:cs="Arial"/>
          <w:sz w:val="48"/>
          <w:szCs w:val="48"/>
          <w:rtl/>
        </w:rPr>
        <w:t>ــ:</w:t>
      </w:r>
      <w:proofErr w:type="spellEnd"/>
      <w:r>
        <w:rPr>
          <w:sz w:val="48"/>
          <w:szCs w:val="48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>
        <w:rPr>
          <w:rFonts w:cs="Arial"/>
          <w:b/>
          <w:bCs/>
          <w:color w:val="00B050"/>
          <w:sz w:val="48"/>
          <w:szCs w:val="48"/>
          <w:rtl/>
        </w:rPr>
        <w:t xml:space="preserve"> حَجَجْنَا مَعَ رَسُولِ اللهِ صَلَّى اللهُ عَلَيْهِ وَسَلَّمَ فَنَحَرْنَا الْبَعِيرَ عَنْ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سَبْعَةٍ،</w:t>
      </w:r>
      <w:proofErr w:type="spellEnd"/>
      <w:r>
        <w:rPr>
          <w:rFonts w:cs="Arial"/>
          <w:b/>
          <w:bCs/>
          <w:color w:val="00B050"/>
          <w:sz w:val="48"/>
          <w:szCs w:val="48"/>
          <w:rtl/>
        </w:rPr>
        <w:t xml:space="preserve"> وَالْبَقَرَةَ عَنْ سَبْعَةٍ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))</w:t>
      </w:r>
      <w:r>
        <w:rPr>
          <w:rFonts w:cs="Arial"/>
          <w:sz w:val="48"/>
          <w:szCs w:val="48"/>
          <w:rtl/>
        </w:rPr>
        <w:t>.</w:t>
      </w:r>
      <w:proofErr w:type="spellEnd"/>
    </w:p>
    <w:p w:rsidR="00B3520E" w:rsidRDefault="00B3520E" w:rsidP="00B3520E">
      <w:pPr>
        <w:ind w:left="0"/>
        <w:jc w:val="left"/>
        <w:rPr>
          <w:color w:val="BF8F00" w:themeColor="accent4" w:themeShade="BF"/>
          <w:sz w:val="48"/>
          <w:szCs w:val="48"/>
          <w:rtl/>
        </w:rPr>
      </w:pPr>
      <w:proofErr w:type="spellStart"/>
      <w:r>
        <w:rPr>
          <w:rFonts w:cs="Arial"/>
          <w:color w:val="BF8F00" w:themeColor="accent4" w:themeShade="BF"/>
          <w:sz w:val="48"/>
          <w:szCs w:val="48"/>
          <w:rtl/>
        </w:rPr>
        <w:t>[</w:t>
      </w:r>
      <w:proofErr w:type="spellEnd"/>
      <w:r>
        <w:rPr>
          <w:rFonts w:cs="Arial"/>
          <w:color w:val="BF8F00" w:themeColor="accent4" w:themeShade="BF"/>
          <w:sz w:val="48"/>
          <w:szCs w:val="48"/>
          <w:rtl/>
        </w:rPr>
        <w:t xml:space="preserve"> رواه ومسلم (1318</w:t>
      </w:r>
      <w:proofErr w:type="spellStart"/>
      <w:r>
        <w:rPr>
          <w:rFonts w:cs="Arial"/>
          <w:color w:val="BF8F00" w:themeColor="accent4" w:themeShade="BF"/>
          <w:sz w:val="48"/>
          <w:szCs w:val="48"/>
          <w:rtl/>
        </w:rPr>
        <w:t>).</w:t>
      </w:r>
      <w:proofErr w:type="spellEnd"/>
      <w:r>
        <w:rPr>
          <w:color w:val="BF8F00" w:themeColor="accent4" w:themeShade="BF"/>
          <w:sz w:val="48"/>
          <w:szCs w:val="48"/>
          <w:rtl/>
        </w:rPr>
        <w:t xml:space="preserve"> </w:t>
      </w:r>
      <w:proofErr w:type="spellStart"/>
      <w:r>
        <w:rPr>
          <w:color w:val="BF8F00" w:themeColor="accent4" w:themeShade="BF"/>
          <w:sz w:val="48"/>
          <w:szCs w:val="48"/>
          <w:rtl/>
        </w:rPr>
        <w:t>]</w:t>
      </w:r>
      <w:proofErr w:type="spellEnd"/>
    </w:p>
    <w:p w:rsidR="00B3520E" w:rsidRDefault="00B3520E" w:rsidP="00B3520E">
      <w:pPr>
        <w:ind w:left="0"/>
        <w:jc w:val="left"/>
        <w:rPr>
          <w:color w:val="BF8F00" w:themeColor="accent4" w:themeShade="BF"/>
          <w:sz w:val="48"/>
          <w:szCs w:val="48"/>
          <w:rtl/>
        </w:rPr>
      </w:pPr>
      <w:r>
        <w:rPr>
          <w:sz w:val="48"/>
          <w:szCs w:val="48"/>
          <w:rtl/>
        </w:rPr>
        <w:t xml:space="preserve">وقال الفقيه علاء الدين </w:t>
      </w:r>
      <w:proofErr w:type="spellStart"/>
      <w:r>
        <w:rPr>
          <w:sz w:val="48"/>
          <w:szCs w:val="48"/>
          <w:rtl/>
        </w:rPr>
        <w:t>الكاساني</w:t>
      </w:r>
      <w:proofErr w:type="spellEnd"/>
      <w:r>
        <w:rPr>
          <w:sz w:val="48"/>
          <w:szCs w:val="48"/>
          <w:rtl/>
        </w:rPr>
        <w:t xml:space="preserve"> الحنفي ــ رحمه الله ـ في كتابه "</w:t>
      </w:r>
      <w:r>
        <w:rPr>
          <w:rFonts w:cs="Arial"/>
          <w:sz w:val="48"/>
          <w:szCs w:val="48"/>
          <w:rtl/>
        </w:rPr>
        <w:t xml:space="preserve">بدائع الصنائع في ترتيب </w:t>
      </w:r>
      <w:proofErr w:type="spellStart"/>
      <w:r>
        <w:rPr>
          <w:rFonts w:cs="Arial"/>
          <w:sz w:val="48"/>
          <w:szCs w:val="48"/>
          <w:rtl/>
        </w:rPr>
        <w:t>الشرائع"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(5/</w:t>
      </w:r>
      <w:proofErr w:type="spellEnd"/>
      <w:r>
        <w:rPr>
          <w:rFonts w:cs="Arial"/>
          <w:sz w:val="48"/>
          <w:szCs w:val="48"/>
          <w:rtl/>
        </w:rPr>
        <w:t xml:space="preserve"> 70</w:t>
      </w:r>
      <w:proofErr w:type="spellStart"/>
      <w:r>
        <w:rPr>
          <w:rFonts w:cs="Arial"/>
          <w:sz w:val="48"/>
          <w:szCs w:val="48"/>
          <w:rtl/>
        </w:rPr>
        <w:t>)</w:t>
      </w:r>
      <w:r>
        <w:rPr>
          <w:sz w:val="48"/>
          <w:szCs w:val="48"/>
          <w:rtl/>
        </w:rPr>
        <w:t>:</w:t>
      </w:r>
      <w:proofErr w:type="spellEnd"/>
    </w:p>
    <w:p w:rsidR="00B3520E" w:rsidRDefault="00B3520E" w:rsidP="00B3520E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lastRenderedPageBreak/>
        <w:t xml:space="preserve">ولا يجوز بعير واحد ولا بقرة واحدة عن أكثر مِن </w:t>
      </w:r>
      <w:proofErr w:type="spellStart"/>
      <w:r>
        <w:rPr>
          <w:rFonts w:cs="Arial"/>
          <w:sz w:val="48"/>
          <w:szCs w:val="48"/>
          <w:rtl/>
        </w:rPr>
        <w:t>سبعة،</w:t>
      </w:r>
      <w:proofErr w:type="spellEnd"/>
      <w:r>
        <w:rPr>
          <w:rFonts w:cs="Arial"/>
          <w:sz w:val="48"/>
          <w:szCs w:val="48"/>
          <w:rtl/>
        </w:rPr>
        <w:t xml:space="preserve"> ويجوز ذلك عن سبعة أو أقل مِن </w:t>
      </w:r>
      <w:proofErr w:type="spellStart"/>
      <w:r>
        <w:rPr>
          <w:rFonts w:cs="Arial"/>
          <w:sz w:val="48"/>
          <w:szCs w:val="48"/>
          <w:rtl/>
        </w:rPr>
        <w:t>ذلك،</w:t>
      </w:r>
      <w:proofErr w:type="spellEnd"/>
      <w:r>
        <w:rPr>
          <w:rFonts w:cs="Arial"/>
          <w:sz w:val="48"/>
          <w:szCs w:val="48"/>
          <w:rtl/>
        </w:rPr>
        <w:t xml:space="preserve"> وهذا قول عامَّة العلماء.</w:t>
      </w:r>
    </w:p>
    <w:p w:rsidR="00B3520E" w:rsidRDefault="00B3520E" w:rsidP="00B3520E">
      <w:pPr>
        <w:ind w:left="0"/>
        <w:jc w:val="left"/>
        <w:rPr>
          <w:rFonts w:cs="Arial"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وقال مالك </w:t>
      </w:r>
      <w:proofErr w:type="spellStart"/>
      <w:r>
        <w:rPr>
          <w:rFonts w:cs="Arial"/>
          <w:sz w:val="48"/>
          <w:szCs w:val="48"/>
          <w:rtl/>
        </w:rPr>
        <w:t>-</w:t>
      </w:r>
      <w:proofErr w:type="spellEnd"/>
      <w:r>
        <w:rPr>
          <w:rFonts w:cs="Arial"/>
          <w:sz w:val="48"/>
          <w:szCs w:val="48"/>
          <w:rtl/>
        </w:rPr>
        <w:t xml:space="preserve"> رحمه الله </w:t>
      </w:r>
      <w:proofErr w:type="spellStart"/>
      <w:r>
        <w:rPr>
          <w:rFonts w:cs="Arial"/>
          <w:sz w:val="48"/>
          <w:szCs w:val="48"/>
          <w:rtl/>
        </w:rPr>
        <w:t>-:</w:t>
      </w:r>
      <w:proofErr w:type="spellEnd"/>
      <w:r>
        <w:rPr>
          <w:rFonts w:cs="Arial"/>
          <w:sz w:val="48"/>
          <w:szCs w:val="48"/>
          <w:rtl/>
        </w:rPr>
        <w:t xml:space="preserve"> يُجزئ ذلك عن أهل بيت </w:t>
      </w:r>
      <w:proofErr w:type="spellStart"/>
      <w:r>
        <w:rPr>
          <w:rFonts w:cs="Arial"/>
          <w:sz w:val="48"/>
          <w:szCs w:val="48"/>
          <w:rtl/>
        </w:rPr>
        <w:t>واحد،</w:t>
      </w:r>
      <w:proofErr w:type="spellEnd"/>
      <w:r>
        <w:rPr>
          <w:rFonts w:cs="Arial"/>
          <w:sz w:val="48"/>
          <w:szCs w:val="48"/>
          <w:rtl/>
        </w:rPr>
        <w:t xml:space="preserve"> وإنْ زادوا على </w:t>
      </w:r>
      <w:proofErr w:type="spellStart"/>
      <w:r>
        <w:rPr>
          <w:rFonts w:cs="Arial"/>
          <w:sz w:val="48"/>
          <w:szCs w:val="48"/>
          <w:rtl/>
        </w:rPr>
        <w:t>سبعة،</w:t>
      </w:r>
      <w:proofErr w:type="spellEnd"/>
      <w:r>
        <w:rPr>
          <w:rFonts w:cs="Arial"/>
          <w:sz w:val="48"/>
          <w:szCs w:val="48"/>
          <w:rtl/>
        </w:rPr>
        <w:t xml:space="preserve"> ولا يُجزئ عن أهل </w:t>
      </w:r>
      <w:proofErr w:type="spellStart"/>
      <w:r>
        <w:rPr>
          <w:rFonts w:cs="Arial"/>
          <w:sz w:val="48"/>
          <w:szCs w:val="48"/>
          <w:rtl/>
        </w:rPr>
        <w:t>بيتين،</w:t>
      </w:r>
      <w:proofErr w:type="spellEnd"/>
      <w:r>
        <w:rPr>
          <w:rFonts w:cs="Arial"/>
          <w:sz w:val="48"/>
          <w:szCs w:val="48"/>
          <w:rtl/>
        </w:rPr>
        <w:t xml:space="preserve"> وإن كانوا أقل مِن سبعة.</w:t>
      </w:r>
    </w:p>
    <w:p w:rsidR="00B3520E" w:rsidRDefault="00B3520E" w:rsidP="00B3520E">
      <w:pPr>
        <w:ind w:left="0"/>
        <w:jc w:val="left"/>
        <w:rPr>
          <w:rFonts w:cs="Arial"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>والصَّحيح قول العامَّة.اهـ</w:t>
      </w:r>
    </w:p>
    <w:p w:rsidR="00B3520E" w:rsidRDefault="00B3520E" w:rsidP="00B3520E">
      <w:pPr>
        <w:ind w:left="0"/>
        <w:jc w:val="left"/>
        <w:rPr>
          <w:b/>
          <w:bCs/>
          <w:sz w:val="48"/>
          <w:szCs w:val="48"/>
          <w:rtl/>
        </w:rPr>
      </w:pPr>
      <w:r w:rsidRPr="00B3520E">
        <w:rPr>
          <w:rFonts w:cs="Arial" w:hint="cs"/>
          <w:b/>
          <w:bCs/>
          <w:color w:val="0070C0"/>
          <w:sz w:val="48"/>
          <w:szCs w:val="48"/>
          <w:rtl/>
        </w:rPr>
        <w:t>الوقفة الثانية</w:t>
      </w:r>
      <w:r>
        <w:rPr>
          <w:rFonts w:cs="Arial" w:hint="cs"/>
          <w:b/>
          <w:bCs/>
          <w:color w:val="538135" w:themeColor="accent6" w:themeShade="BF"/>
          <w:sz w:val="48"/>
          <w:szCs w:val="48"/>
          <w:rtl/>
        </w:rPr>
        <w:t xml:space="preserve"> </w:t>
      </w:r>
      <w:proofErr w:type="spellStart"/>
      <w:r w:rsidRPr="00B3520E">
        <w:rPr>
          <w:rFonts w:cs="Arial" w:hint="cs"/>
          <w:b/>
          <w:bCs/>
          <w:sz w:val="48"/>
          <w:szCs w:val="48"/>
          <w:rtl/>
        </w:rPr>
        <w:t>/</w:t>
      </w:r>
      <w:proofErr w:type="spellEnd"/>
      <w:r>
        <w:rPr>
          <w:rFonts w:cs="Arial" w:hint="cs"/>
          <w:b/>
          <w:bCs/>
          <w:color w:val="538135" w:themeColor="accent6" w:themeShade="BF"/>
          <w:sz w:val="48"/>
          <w:szCs w:val="48"/>
          <w:rtl/>
        </w:rPr>
        <w:t xml:space="preserve"> </w:t>
      </w:r>
      <w:r w:rsidRPr="00B3520E">
        <w:rPr>
          <w:rFonts w:cs="Arial"/>
          <w:b/>
          <w:bCs/>
          <w:color w:val="C00000"/>
          <w:sz w:val="48"/>
          <w:szCs w:val="48"/>
          <w:rtl/>
        </w:rPr>
        <w:t>عن حكم اشتراك أهل البيت الواحد في سُبع بعير أو سُبع بقرة</w:t>
      </w:r>
      <w:r w:rsidRPr="00B3520E">
        <w:rPr>
          <w:rFonts w:cs="Arial"/>
          <w:b/>
          <w:bCs/>
          <w:sz w:val="48"/>
          <w:szCs w:val="48"/>
          <w:rtl/>
        </w:rPr>
        <w:t>.</w:t>
      </w:r>
    </w:p>
    <w:p w:rsidR="00B3520E" w:rsidRDefault="00B3520E" w:rsidP="00B3520E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لا ريب أنَّ الأفضل لِمُريد الأضحية عن </w:t>
      </w:r>
      <w:proofErr w:type="spellStart"/>
      <w:r>
        <w:rPr>
          <w:rFonts w:cs="Arial"/>
          <w:sz w:val="48"/>
          <w:szCs w:val="48"/>
          <w:rtl/>
        </w:rPr>
        <w:t>نفسه،</w:t>
      </w:r>
      <w:proofErr w:type="spellEnd"/>
      <w:r>
        <w:rPr>
          <w:rFonts w:cs="Arial"/>
          <w:sz w:val="48"/>
          <w:szCs w:val="48"/>
          <w:rtl/>
        </w:rPr>
        <w:t xml:space="preserve"> وعن أهل </w:t>
      </w:r>
      <w:proofErr w:type="spellStart"/>
      <w:r>
        <w:rPr>
          <w:rFonts w:cs="Arial"/>
          <w:sz w:val="48"/>
          <w:szCs w:val="48"/>
          <w:rtl/>
        </w:rPr>
        <w:t>بيته،</w:t>
      </w:r>
      <w:proofErr w:type="spellEnd"/>
      <w:r>
        <w:rPr>
          <w:rFonts w:cs="Arial"/>
          <w:sz w:val="48"/>
          <w:szCs w:val="48"/>
          <w:rtl/>
        </w:rPr>
        <w:t xml:space="preserve"> أنْ يُضحِّيَ بشاة واحدة مِن الغنم.</w:t>
      </w:r>
    </w:p>
    <w:p w:rsidR="00B3520E" w:rsidRDefault="00B3520E" w:rsidP="00B3520E">
      <w:pPr>
        <w:ind w:left="0"/>
        <w:jc w:val="left"/>
        <w:rPr>
          <w:b/>
          <w:bCs/>
          <w:sz w:val="48"/>
          <w:szCs w:val="48"/>
          <w:rtl/>
        </w:rPr>
      </w:pPr>
      <w:r>
        <w:rPr>
          <w:rFonts w:cs="Arial"/>
          <w:b/>
          <w:bCs/>
          <w:sz w:val="48"/>
          <w:szCs w:val="48"/>
          <w:rtl/>
        </w:rPr>
        <w:t>وقد دَلَّ على هذه الأفضلية أمران:</w:t>
      </w:r>
    </w:p>
    <w:p w:rsidR="00B3520E" w:rsidRDefault="00B3520E" w:rsidP="00B3520E">
      <w:pPr>
        <w:ind w:left="0"/>
        <w:jc w:val="left"/>
        <w:rPr>
          <w:sz w:val="48"/>
          <w:szCs w:val="48"/>
          <w:rtl/>
        </w:rPr>
      </w:pPr>
      <w:proofErr w:type="spellStart"/>
      <w:r>
        <w:rPr>
          <w:rFonts w:cs="Arial"/>
          <w:b/>
          <w:bCs/>
          <w:color w:val="C45911" w:themeColor="accent2" w:themeShade="BF"/>
          <w:sz w:val="48"/>
          <w:szCs w:val="48"/>
          <w:rtl/>
        </w:rPr>
        <w:t>الأوَّل:</w:t>
      </w:r>
      <w:proofErr w:type="spellEnd"/>
      <w:r>
        <w:rPr>
          <w:sz w:val="48"/>
          <w:szCs w:val="48"/>
          <w:rtl/>
        </w:rPr>
        <w:t xml:space="preserve"> </w:t>
      </w:r>
      <w:r>
        <w:rPr>
          <w:rFonts w:cs="Arial"/>
          <w:sz w:val="48"/>
          <w:szCs w:val="48"/>
          <w:rtl/>
        </w:rPr>
        <w:t xml:space="preserve">ثبوت التشريك في الرأس الواحد مِن الغنم عن النَّبي صلى الله عليه </w:t>
      </w:r>
      <w:proofErr w:type="spellStart"/>
      <w:r>
        <w:rPr>
          <w:rFonts w:cs="Arial"/>
          <w:sz w:val="48"/>
          <w:szCs w:val="48"/>
          <w:rtl/>
        </w:rPr>
        <w:t>وسلم،</w:t>
      </w:r>
      <w:proofErr w:type="spellEnd"/>
      <w:r>
        <w:rPr>
          <w:rFonts w:cs="Arial"/>
          <w:sz w:val="48"/>
          <w:szCs w:val="48"/>
          <w:rtl/>
        </w:rPr>
        <w:t xml:space="preserve"> وأصحابه ــ رضي الله  عنهم </w:t>
      </w:r>
      <w:proofErr w:type="spellStart"/>
      <w:r>
        <w:rPr>
          <w:rFonts w:cs="Arial"/>
          <w:sz w:val="48"/>
          <w:szCs w:val="48"/>
          <w:rtl/>
        </w:rPr>
        <w:t>ــ،</w:t>
      </w:r>
      <w:proofErr w:type="spellEnd"/>
      <w:r>
        <w:rPr>
          <w:rFonts w:cs="Arial"/>
          <w:sz w:val="48"/>
          <w:szCs w:val="48"/>
          <w:rtl/>
        </w:rPr>
        <w:t xml:space="preserve"> بخلاف التشريك في سُبع </w:t>
      </w:r>
      <w:proofErr w:type="spellStart"/>
      <w:r>
        <w:rPr>
          <w:rFonts w:cs="Arial"/>
          <w:sz w:val="48"/>
          <w:szCs w:val="48"/>
          <w:rtl/>
        </w:rPr>
        <w:t>البَدَنَة</w:t>
      </w:r>
      <w:proofErr w:type="spellEnd"/>
      <w:r>
        <w:rPr>
          <w:rFonts w:cs="Arial"/>
          <w:sz w:val="48"/>
          <w:szCs w:val="48"/>
          <w:rtl/>
        </w:rPr>
        <w:t xml:space="preserve"> أو البقرة فلم يأت فيه حديث ولا أثَر.</w:t>
      </w:r>
    </w:p>
    <w:p w:rsidR="00B3520E" w:rsidRDefault="00B3520E" w:rsidP="00B3520E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وقد صح عن أبي أيوب الأنصاري ــ رضي الله عنه ــ أنَّه </w:t>
      </w:r>
      <w:proofErr w:type="spellStart"/>
      <w:r>
        <w:rPr>
          <w:rFonts w:cs="Arial"/>
          <w:sz w:val="48"/>
          <w:szCs w:val="48"/>
          <w:rtl/>
        </w:rPr>
        <w:t>سُئل:</w:t>
      </w:r>
      <w:proofErr w:type="spellEnd"/>
      <w:r>
        <w:rPr>
          <w:sz w:val="48"/>
          <w:szCs w:val="48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>
        <w:rPr>
          <w:rFonts w:cs="Arial"/>
          <w:b/>
          <w:bCs/>
          <w:color w:val="00B050"/>
          <w:sz w:val="48"/>
          <w:szCs w:val="48"/>
          <w:rtl/>
        </w:rPr>
        <w:t xml:space="preserve"> كَيْفَ كَانَتِ الضَّحَايَا عَلَى عَهْدِ رَسُولِ اللَّهِ صَلَّى اللَّهُ عَلَيْهِ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وَسَلَّمَ؟</w:t>
      </w:r>
      <w:proofErr w:type="spellEnd"/>
      <w:r>
        <w:rPr>
          <w:rFonts w:cs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فَقَالَ:</w:t>
      </w:r>
      <w:proofErr w:type="spellEnd"/>
      <w:r>
        <w:rPr>
          <w:rFonts w:cs="Arial"/>
          <w:b/>
          <w:bCs/>
          <w:color w:val="00B050"/>
          <w:sz w:val="48"/>
          <w:szCs w:val="48"/>
          <w:rtl/>
        </w:rPr>
        <w:t xml:space="preserve"> «كَانَ الرَّجُلُ يُضَحِّي بِالشَّاةِ عَنْهُ وَعَنْ أَهْلِ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بَيْتِهِ»</w:t>
      </w:r>
      <w:proofErr w:type="spellEnd"/>
      <w:r>
        <w:rPr>
          <w:rFonts w:cs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))</w:t>
      </w:r>
      <w:r>
        <w:rPr>
          <w:rFonts w:cs="Arial"/>
          <w:sz w:val="48"/>
          <w:szCs w:val="48"/>
          <w:rtl/>
        </w:rPr>
        <w:t>.</w:t>
      </w:r>
      <w:proofErr w:type="spellEnd"/>
    </w:p>
    <w:p w:rsidR="00B3520E" w:rsidRDefault="00B3520E" w:rsidP="00B3520E">
      <w:pPr>
        <w:ind w:left="0"/>
        <w:jc w:val="left"/>
        <w:rPr>
          <w:color w:val="BF8F00" w:themeColor="accent4" w:themeShade="BF"/>
          <w:sz w:val="48"/>
          <w:szCs w:val="48"/>
          <w:rtl/>
        </w:rPr>
      </w:pPr>
      <w:proofErr w:type="spellStart"/>
      <w:r>
        <w:rPr>
          <w:rFonts w:cs="Arial"/>
          <w:color w:val="BF8F00" w:themeColor="accent4" w:themeShade="BF"/>
          <w:sz w:val="48"/>
          <w:szCs w:val="48"/>
          <w:rtl/>
        </w:rPr>
        <w:lastRenderedPageBreak/>
        <w:t>[</w:t>
      </w:r>
      <w:proofErr w:type="spellEnd"/>
      <w:r>
        <w:rPr>
          <w:rFonts w:cs="Arial"/>
          <w:color w:val="BF8F00" w:themeColor="accent4" w:themeShade="BF"/>
          <w:sz w:val="48"/>
          <w:szCs w:val="48"/>
          <w:rtl/>
        </w:rPr>
        <w:t xml:space="preserve"> رواه الترمذي (1505</w:t>
      </w:r>
      <w:proofErr w:type="spellStart"/>
      <w:r>
        <w:rPr>
          <w:rFonts w:cs="Arial"/>
          <w:color w:val="BF8F00" w:themeColor="accent4" w:themeShade="BF"/>
          <w:sz w:val="48"/>
          <w:szCs w:val="48"/>
          <w:rtl/>
        </w:rPr>
        <w:t>)،</w:t>
      </w:r>
      <w:proofErr w:type="spellEnd"/>
      <w:r>
        <w:rPr>
          <w:rFonts w:cs="Arial"/>
          <w:color w:val="BF8F00" w:themeColor="accent4" w:themeShade="BF"/>
          <w:sz w:val="48"/>
          <w:szCs w:val="48"/>
          <w:rtl/>
        </w:rPr>
        <w:t xml:space="preserve"> وابن ماجه (3147</w:t>
      </w:r>
      <w:proofErr w:type="spellStart"/>
      <w:r>
        <w:rPr>
          <w:rFonts w:cs="Arial"/>
          <w:color w:val="BF8F00" w:themeColor="accent4" w:themeShade="BF"/>
          <w:sz w:val="48"/>
          <w:szCs w:val="48"/>
          <w:rtl/>
        </w:rPr>
        <w:t>)،</w:t>
      </w:r>
      <w:proofErr w:type="spellEnd"/>
      <w:r>
        <w:rPr>
          <w:rFonts w:cs="Arial"/>
          <w:color w:val="BF8F00" w:themeColor="accent4" w:themeShade="BF"/>
          <w:sz w:val="48"/>
          <w:szCs w:val="48"/>
          <w:rtl/>
        </w:rPr>
        <w:t xml:space="preserve"> وغيرهما.</w:t>
      </w:r>
      <w:r>
        <w:rPr>
          <w:color w:val="BF8F00" w:themeColor="accent4" w:themeShade="BF"/>
          <w:sz w:val="48"/>
          <w:szCs w:val="48"/>
          <w:rtl/>
        </w:rPr>
        <w:t xml:space="preserve"> </w:t>
      </w:r>
      <w:proofErr w:type="spellStart"/>
      <w:r>
        <w:rPr>
          <w:color w:val="BF8F00" w:themeColor="accent4" w:themeShade="BF"/>
          <w:sz w:val="48"/>
          <w:szCs w:val="48"/>
          <w:rtl/>
        </w:rPr>
        <w:t>]</w:t>
      </w:r>
      <w:proofErr w:type="spellEnd"/>
    </w:p>
    <w:p w:rsidR="00B3520E" w:rsidRDefault="00B3520E" w:rsidP="00B3520E">
      <w:pPr>
        <w:ind w:left="0"/>
        <w:jc w:val="left"/>
        <w:rPr>
          <w:sz w:val="48"/>
          <w:szCs w:val="48"/>
          <w:rtl/>
        </w:rPr>
      </w:pPr>
      <w:r>
        <w:rPr>
          <w:rFonts w:cs="Arial"/>
          <w:b/>
          <w:bCs/>
          <w:sz w:val="48"/>
          <w:szCs w:val="48"/>
          <w:rtl/>
        </w:rPr>
        <w:t>وصحَّحه:</w:t>
      </w:r>
      <w:r>
        <w:rPr>
          <w:sz w:val="48"/>
          <w:szCs w:val="48"/>
          <w:rtl/>
        </w:rPr>
        <w:t xml:space="preserve"> </w:t>
      </w:r>
    </w:p>
    <w:p w:rsidR="00B3520E" w:rsidRDefault="00B3520E" w:rsidP="00B3520E">
      <w:pPr>
        <w:ind w:left="0"/>
        <w:jc w:val="left"/>
        <w:rPr>
          <w:sz w:val="48"/>
          <w:szCs w:val="48"/>
          <w:rtl/>
        </w:rPr>
      </w:pPr>
      <w:proofErr w:type="spellStart"/>
      <w:r>
        <w:rPr>
          <w:rFonts w:cs="Arial"/>
          <w:sz w:val="48"/>
          <w:szCs w:val="48"/>
          <w:rtl/>
        </w:rPr>
        <w:t>الترمذي،</w:t>
      </w:r>
      <w:proofErr w:type="spellEnd"/>
      <w:r>
        <w:rPr>
          <w:rFonts w:cs="Arial"/>
          <w:sz w:val="48"/>
          <w:szCs w:val="48"/>
          <w:rtl/>
        </w:rPr>
        <w:t xml:space="preserve"> وابن </w:t>
      </w:r>
      <w:proofErr w:type="spellStart"/>
      <w:r>
        <w:rPr>
          <w:rFonts w:cs="Arial"/>
          <w:sz w:val="48"/>
          <w:szCs w:val="48"/>
          <w:rtl/>
        </w:rPr>
        <w:t>العربي،</w:t>
      </w:r>
      <w:proofErr w:type="spellEnd"/>
      <w:r>
        <w:rPr>
          <w:rFonts w:cs="Arial"/>
          <w:sz w:val="48"/>
          <w:szCs w:val="48"/>
          <w:rtl/>
        </w:rPr>
        <w:t xml:space="preserve"> وموفَّق الدين ابن </w:t>
      </w:r>
      <w:proofErr w:type="spellStart"/>
      <w:r>
        <w:rPr>
          <w:rFonts w:cs="Arial"/>
          <w:sz w:val="48"/>
          <w:szCs w:val="48"/>
          <w:rtl/>
        </w:rPr>
        <w:t>قُدامة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المقدسي،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والسيوطي،</w:t>
      </w:r>
      <w:proofErr w:type="spellEnd"/>
      <w:r>
        <w:rPr>
          <w:rFonts w:cs="Arial"/>
          <w:sz w:val="48"/>
          <w:szCs w:val="48"/>
          <w:rtl/>
        </w:rPr>
        <w:t xml:space="preserve"> والألباني.</w:t>
      </w:r>
    </w:p>
    <w:p w:rsidR="00B3520E" w:rsidRDefault="00B3520E" w:rsidP="00B3520E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وصحَّ عن عائشة ــ رضي الله عنها ــ أنَّ النَّبي صلى الله عليه وسلم قال حين ذبَح </w:t>
      </w:r>
      <w:proofErr w:type="spellStart"/>
      <w:r>
        <w:rPr>
          <w:rFonts w:cs="Arial"/>
          <w:sz w:val="48"/>
          <w:szCs w:val="48"/>
          <w:rtl/>
        </w:rPr>
        <w:t>أضحيته:</w:t>
      </w:r>
      <w:proofErr w:type="spellEnd"/>
      <w:r>
        <w:rPr>
          <w:sz w:val="48"/>
          <w:szCs w:val="48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>
        <w:rPr>
          <w:rFonts w:cs="Arial"/>
          <w:b/>
          <w:bCs/>
          <w:color w:val="00B050"/>
          <w:sz w:val="48"/>
          <w:szCs w:val="48"/>
          <w:rtl/>
        </w:rPr>
        <w:t xml:space="preserve"> بِاسْمِ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اللهِ،</w:t>
      </w:r>
      <w:proofErr w:type="spellEnd"/>
      <w:r>
        <w:rPr>
          <w:rFonts w:cs="Arial"/>
          <w:b/>
          <w:bCs/>
          <w:color w:val="00B050"/>
          <w:sz w:val="48"/>
          <w:szCs w:val="48"/>
          <w:rtl/>
        </w:rPr>
        <w:t xml:space="preserve"> اللهُمَّ تَقَبَّلْ مِنْ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مُحَمَّدٍ،</w:t>
      </w:r>
      <w:proofErr w:type="spellEnd"/>
      <w:r>
        <w:rPr>
          <w:rFonts w:cs="Arial"/>
          <w:b/>
          <w:bCs/>
          <w:color w:val="00B050"/>
          <w:sz w:val="48"/>
          <w:szCs w:val="48"/>
          <w:rtl/>
        </w:rPr>
        <w:t xml:space="preserve"> وَآلِ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مُحَمَّدٍ،</w:t>
      </w:r>
      <w:proofErr w:type="spellEnd"/>
      <w:r>
        <w:rPr>
          <w:rFonts w:cs="Arial"/>
          <w:b/>
          <w:bCs/>
          <w:color w:val="00B050"/>
          <w:sz w:val="48"/>
          <w:szCs w:val="48"/>
          <w:rtl/>
        </w:rPr>
        <w:t xml:space="preserve"> وَمِنْ أُمَّةِ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مُحَمَّدٍ،</w:t>
      </w:r>
      <w:proofErr w:type="spellEnd"/>
      <w:r>
        <w:rPr>
          <w:rFonts w:cs="Arial"/>
          <w:b/>
          <w:bCs/>
          <w:color w:val="00B050"/>
          <w:sz w:val="48"/>
          <w:szCs w:val="48"/>
          <w:rtl/>
        </w:rPr>
        <w:t xml:space="preserve"> ثُمَّ ضَحَّى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بِهِ</w:t>
      </w:r>
      <w:proofErr w:type="spellEnd"/>
      <w:r>
        <w:rPr>
          <w:rFonts w:cs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))</w:t>
      </w:r>
      <w:r>
        <w:rPr>
          <w:rFonts w:cs="Arial"/>
          <w:sz w:val="48"/>
          <w:szCs w:val="48"/>
          <w:rtl/>
        </w:rPr>
        <w:t>.</w:t>
      </w:r>
      <w:proofErr w:type="spellEnd"/>
    </w:p>
    <w:p w:rsidR="00B3520E" w:rsidRDefault="00B3520E" w:rsidP="00B3520E">
      <w:pPr>
        <w:ind w:left="0"/>
        <w:jc w:val="left"/>
        <w:rPr>
          <w:color w:val="BF8F00" w:themeColor="accent4" w:themeShade="BF"/>
          <w:sz w:val="48"/>
          <w:szCs w:val="48"/>
          <w:rtl/>
        </w:rPr>
      </w:pPr>
      <w:proofErr w:type="spellStart"/>
      <w:r>
        <w:rPr>
          <w:rFonts w:cs="Arial"/>
          <w:color w:val="BF8F00" w:themeColor="accent4" w:themeShade="BF"/>
          <w:sz w:val="48"/>
          <w:szCs w:val="48"/>
          <w:rtl/>
        </w:rPr>
        <w:t>[</w:t>
      </w:r>
      <w:proofErr w:type="spellEnd"/>
      <w:r>
        <w:rPr>
          <w:rFonts w:cs="Arial"/>
          <w:color w:val="BF8F00" w:themeColor="accent4" w:themeShade="BF"/>
          <w:sz w:val="48"/>
          <w:szCs w:val="48"/>
          <w:rtl/>
        </w:rPr>
        <w:t xml:space="preserve"> رواه مسلم (1967</w:t>
      </w:r>
      <w:proofErr w:type="spellStart"/>
      <w:r>
        <w:rPr>
          <w:rFonts w:cs="Arial"/>
          <w:color w:val="BF8F00" w:themeColor="accent4" w:themeShade="BF"/>
          <w:sz w:val="48"/>
          <w:szCs w:val="48"/>
          <w:rtl/>
        </w:rPr>
        <w:t>).</w:t>
      </w:r>
      <w:proofErr w:type="spellEnd"/>
      <w:r>
        <w:rPr>
          <w:color w:val="BF8F00" w:themeColor="accent4" w:themeShade="BF"/>
          <w:sz w:val="48"/>
          <w:szCs w:val="48"/>
          <w:rtl/>
        </w:rPr>
        <w:t xml:space="preserve"> </w:t>
      </w:r>
      <w:proofErr w:type="spellStart"/>
      <w:r>
        <w:rPr>
          <w:color w:val="BF8F00" w:themeColor="accent4" w:themeShade="BF"/>
          <w:sz w:val="48"/>
          <w:szCs w:val="48"/>
          <w:rtl/>
        </w:rPr>
        <w:t>]</w:t>
      </w:r>
      <w:proofErr w:type="spellEnd"/>
    </w:p>
    <w:p w:rsidR="00B3520E" w:rsidRDefault="00B3520E" w:rsidP="00B3520E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وجاء بسند صحيح عن عِكرمة ــ رحمه الله </w:t>
      </w:r>
      <w:proofErr w:type="spellStart"/>
      <w:r>
        <w:rPr>
          <w:rFonts w:cs="Arial"/>
          <w:sz w:val="48"/>
          <w:szCs w:val="48"/>
          <w:rtl/>
        </w:rPr>
        <w:t>ــ:</w:t>
      </w:r>
      <w:proofErr w:type="spellEnd"/>
      <w:r>
        <w:rPr>
          <w:sz w:val="48"/>
          <w:szCs w:val="48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>
        <w:rPr>
          <w:rFonts w:cs="Arial"/>
          <w:b/>
          <w:bCs/>
          <w:color w:val="00B050"/>
          <w:sz w:val="48"/>
          <w:szCs w:val="48"/>
          <w:rtl/>
        </w:rPr>
        <w:t xml:space="preserve"> أَنَّ أَبَا هُرَيْرَةَ ــ رَضِيَ اللهُ عَنْهُ ــ كَانَ يَذْبَحُ الشَّاةَ يَقُولُ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أَهْلُهُ:</w:t>
      </w:r>
      <w:proofErr w:type="spellEnd"/>
      <w:r>
        <w:rPr>
          <w:rFonts w:cs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وَعَنَّا،</w:t>
      </w:r>
      <w:proofErr w:type="spellEnd"/>
      <w:r>
        <w:rPr>
          <w:rFonts w:cs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فَيَقُولُ:</w:t>
      </w:r>
      <w:proofErr w:type="spellEnd"/>
      <w:r>
        <w:rPr>
          <w:rFonts w:cs="Arial"/>
          <w:b/>
          <w:bCs/>
          <w:color w:val="00B050"/>
          <w:sz w:val="48"/>
          <w:szCs w:val="48"/>
          <w:rtl/>
        </w:rPr>
        <w:t xml:space="preserve"> وَعَنْكُمْ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))</w:t>
      </w:r>
      <w:r>
        <w:rPr>
          <w:rFonts w:cs="Arial"/>
          <w:sz w:val="48"/>
          <w:szCs w:val="48"/>
          <w:rtl/>
        </w:rPr>
        <w:t>.</w:t>
      </w:r>
      <w:proofErr w:type="spellEnd"/>
    </w:p>
    <w:p w:rsidR="00B3520E" w:rsidRDefault="00B3520E" w:rsidP="00B3520E">
      <w:pPr>
        <w:ind w:left="0"/>
        <w:jc w:val="left"/>
        <w:rPr>
          <w:rFonts w:cs="Arial"/>
          <w:color w:val="BF8F00" w:themeColor="accent4" w:themeShade="BF"/>
          <w:sz w:val="48"/>
          <w:szCs w:val="48"/>
          <w:rtl/>
        </w:rPr>
      </w:pPr>
      <w:proofErr w:type="spellStart"/>
      <w:r>
        <w:rPr>
          <w:rFonts w:cs="Arial"/>
          <w:color w:val="BF8F00" w:themeColor="accent4" w:themeShade="BF"/>
          <w:sz w:val="48"/>
          <w:szCs w:val="48"/>
          <w:rtl/>
        </w:rPr>
        <w:t>[</w:t>
      </w:r>
      <w:proofErr w:type="spellEnd"/>
      <w:r>
        <w:rPr>
          <w:rFonts w:cs="Arial"/>
          <w:color w:val="BF8F00" w:themeColor="accent4" w:themeShade="BF"/>
          <w:sz w:val="48"/>
          <w:szCs w:val="48"/>
          <w:rtl/>
        </w:rPr>
        <w:t xml:space="preserve"> رواه عبد الرزاق في </w:t>
      </w:r>
      <w:proofErr w:type="spellStart"/>
      <w:r>
        <w:rPr>
          <w:rFonts w:cs="Arial"/>
          <w:color w:val="BF8F00" w:themeColor="accent4" w:themeShade="BF"/>
          <w:sz w:val="48"/>
          <w:szCs w:val="48"/>
          <w:rtl/>
        </w:rPr>
        <w:t>"مُصنَّفه"</w:t>
      </w:r>
      <w:proofErr w:type="spellEnd"/>
      <w:r>
        <w:rPr>
          <w:rFonts w:cs="Arial"/>
          <w:color w:val="BF8F00" w:themeColor="accent4" w:themeShade="BF"/>
          <w:sz w:val="48"/>
          <w:szCs w:val="48"/>
          <w:rtl/>
        </w:rPr>
        <w:t xml:space="preserve"> (8152</w:t>
      </w:r>
      <w:proofErr w:type="spellStart"/>
      <w:r>
        <w:rPr>
          <w:rFonts w:cs="Arial"/>
          <w:color w:val="BF8F00" w:themeColor="accent4" w:themeShade="BF"/>
          <w:sz w:val="48"/>
          <w:szCs w:val="48"/>
          <w:rtl/>
        </w:rPr>
        <w:t>).</w:t>
      </w:r>
      <w:proofErr w:type="spellEnd"/>
      <w:r>
        <w:rPr>
          <w:rFonts w:cs="Arial"/>
          <w:color w:val="BF8F00" w:themeColor="accent4" w:themeShade="BF"/>
          <w:sz w:val="48"/>
          <w:szCs w:val="48"/>
          <w:rtl/>
        </w:rPr>
        <w:t xml:space="preserve"> </w:t>
      </w:r>
      <w:proofErr w:type="spellStart"/>
      <w:r>
        <w:rPr>
          <w:rFonts w:cs="Arial"/>
          <w:color w:val="BF8F00" w:themeColor="accent4" w:themeShade="BF"/>
          <w:sz w:val="48"/>
          <w:szCs w:val="48"/>
          <w:rtl/>
        </w:rPr>
        <w:t>]</w:t>
      </w:r>
      <w:proofErr w:type="spellEnd"/>
    </w:p>
    <w:p w:rsidR="00B3520E" w:rsidRDefault="00B3520E" w:rsidP="00B3520E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وقال العلامة عبد الله بن عبد الرحمن </w:t>
      </w:r>
      <w:proofErr w:type="spellStart"/>
      <w:r>
        <w:rPr>
          <w:rFonts w:cs="Arial"/>
          <w:sz w:val="48"/>
          <w:szCs w:val="48"/>
          <w:rtl/>
        </w:rPr>
        <w:t>أبابطين</w:t>
      </w:r>
      <w:proofErr w:type="spellEnd"/>
      <w:r>
        <w:rPr>
          <w:rFonts w:cs="Arial"/>
          <w:sz w:val="48"/>
          <w:szCs w:val="48"/>
          <w:rtl/>
        </w:rPr>
        <w:t xml:space="preserve"> الحنبلي ــ رحمه الله ــ كما في "الدُّرر السَّنِية في </w:t>
      </w:r>
      <w:proofErr w:type="spellStart"/>
      <w:r>
        <w:rPr>
          <w:rFonts w:cs="Arial"/>
          <w:sz w:val="48"/>
          <w:szCs w:val="48"/>
          <w:rtl/>
        </w:rPr>
        <w:t>الجوبة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النجدية"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(5/</w:t>
      </w:r>
      <w:proofErr w:type="spellEnd"/>
      <w:r>
        <w:rPr>
          <w:rFonts w:cs="Arial"/>
          <w:sz w:val="48"/>
          <w:szCs w:val="48"/>
          <w:rtl/>
        </w:rPr>
        <w:t xml:space="preserve"> 406</w:t>
      </w:r>
      <w:proofErr w:type="spellStart"/>
      <w:r>
        <w:rPr>
          <w:rFonts w:cs="Arial"/>
          <w:sz w:val="48"/>
          <w:szCs w:val="48"/>
          <w:rtl/>
        </w:rPr>
        <w:t>):</w:t>
      </w:r>
      <w:proofErr w:type="spellEnd"/>
    </w:p>
    <w:p w:rsidR="00B3520E" w:rsidRDefault="00B3520E" w:rsidP="00B3520E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وأمَّا في الفضل فقد ذَكر </w:t>
      </w:r>
      <w:proofErr w:type="spellStart"/>
      <w:r>
        <w:rPr>
          <w:rFonts w:cs="Arial"/>
          <w:sz w:val="48"/>
          <w:szCs w:val="48"/>
          <w:rtl/>
        </w:rPr>
        <w:t>العلماء:</w:t>
      </w:r>
      <w:proofErr w:type="spellEnd"/>
      <w:r>
        <w:rPr>
          <w:sz w:val="48"/>
          <w:szCs w:val="48"/>
          <w:rtl/>
        </w:rPr>
        <w:t xml:space="preserve"> </w:t>
      </w:r>
      <w:r>
        <w:rPr>
          <w:rFonts w:cs="Arial"/>
          <w:sz w:val="48"/>
          <w:szCs w:val="48"/>
          <w:rtl/>
        </w:rPr>
        <w:t xml:space="preserve">أنَّ الشاة أفضل مِن سُبع </w:t>
      </w:r>
      <w:proofErr w:type="spellStart"/>
      <w:r>
        <w:rPr>
          <w:rFonts w:cs="Arial"/>
          <w:sz w:val="48"/>
          <w:szCs w:val="48"/>
          <w:rtl/>
        </w:rPr>
        <w:t>بَدنة</w:t>
      </w:r>
      <w:proofErr w:type="spellEnd"/>
      <w:r>
        <w:rPr>
          <w:rFonts w:cs="Arial"/>
          <w:sz w:val="48"/>
          <w:szCs w:val="48"/>
          <w:rtl/>
        </w:rPr>
        <w:t>.اهـ</w:t>
      </w:r>
    </w:p>
    <w:p w:rsidR="00B3520E" w:rsidRDefault="00B3520E" w:rsidP="00B3520E">
      <w:pPr>
        <w:ind w:left="0"/>
        <w:jc w:val="left"/>
        <w:rPr>
          <w:sz w:val="48"/>
          <w:szCs w:val="48"/>
          <w:rtl/>
        </w:rPr>
      </w:pPr>
      <w:proofErr w:type="spellStart"/>
      <w:r>
        <w:rPr>
          <w:rFonts w:cs="Arial"/>
          <w:b/>
          <w:bCs/>
          <w:color w:val="C45911" w:themeColor="accent2" w:themeShade="BF"/>
          <w:sz w:val="48"/>
          <w:szCs w:val="48"/>
          <w:rtl/>
        </w:rPr>
        <w:lastRenderedPageBreak/>
        <w:t>الثاني:</w:t>
      </w:r>
      <w:proofErr w:type="spellEnd"/>
      <w:r>
        <w:rPr>
          <w:sz w:val="48"/>
          <w:szCs w:val="48"/>
          <w:rtl/>
        </w:rPr>
        <w:t xml:space="preserve"> </w:t>
      </w:r>
      <w:r>
        <w:rPr>
          <w:rFonts w:cs="Arial"/>
          <w:sz w:val="48"/>
          <w:szCs w:val="48"/>
          <w:rtl/>
        </w:rPr>
        <w:t xml:space="preserve">أنَّ التَّضحية بشاة واحدة تَقَرُّبٌ إلى الله تعالى بدمٍ كامل </w:t>
      </w:r>
      <w:proofErr w:type="spellStart"/>
      <w:r>
        <w:rPr>
          <w:rFonts w:cs="Arial"/>
          <w:sz w:val="48"/>
          <w:szCs w:val="48"/>
          <w:rtl/>
        </w:rPr>
        <w:t>مُستقِل،</w:t>
      </w:r>
      <w:proofErr w:type="spellEnd"/>
      <w:r>
        <w:rPr>
          <w:rFonts w:cs="Arial"/>
          <w:sz w:val="48"/>
          <w:szCs w:val="48"/>
          <w:rtl/>
        </w:rPr>
        <w:t xml:space="preserve"> والتَّضحية بسُبع </w:t>
      </w:r>
      <w:proofErr w:type="spellStart"/>
      <w:r>
        <w:rPr>
          <w:rFonts w:cs="Arial"/>
          <w:sz w:val="48"/>
          <w:szCs w:val="48"/>
          <w:rtl/>
        </w:rPr>
        <w:t>بَدَنَة</w:t>
      </w:r>
      <w:proofErr w:type="spellEnd"/>
      <w:r>
        <w:rPr>
          <w:rFonts w:cs="Arial"/>
          <w:sz w:val="48"/>
          <w:szCs w:val="48"/>
          <w:rtl/>
        </w:rPr>
        <w:t xml:space="preserve"> أو سُبع بقرة تَقَرُّبٌ بدمٍ مُشرَّك </w:t>
      </w:r>
      <w:proofErr w:type="spellStart"/>
      <w:r>
        <w:rPr>
          <w:rFonts w:cs="Arial"/>
          <w:sz w:val="48"/>
          <w:szCs w:val="48"/>
          <w:rtl/>
        </w:rPr>
        <w:t>مُبعَّض،</w:t>
      </w:r>
      <w:proofErr w:type="spellEnd"/>
      <w:r>
        <w:rPr>
          <w:rFonts w:cs="Arial"/>
          <w:sz w:val="48"/>
          <w:szCs w:val="48"/>
          <w:rtl/>
        </w:rPr>
        <w:t xml:space="preserve"> والقُربَة بالدم المُستقِل أفضل مِن القُربَة بالدم المُشرَّك.</w:t>
      </w:r>
    </w:p>
    <w:p w:rsidR="00B3520E" w:rsidRDefault="00B3520E" w:rsidP="00B3520E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b/>
          <w:bCs/>
          <w:sz w:val="48"/>
          <w:szCs w:val="48"/>
          <w:rtl/>
        </w:rPr>
        <w:t>قلت:</w:t>
      </w:r>
    </w:p>
    <w:p w:rsidR="00B3520E" w:rsidRDefault="00B3520E" w:rsidP="00B3520E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فإن أشرَك الرَّجل في سُبع البعير أو سُبع البقرة أهل بيته </w:t>
      </w:r>
      <w:proofErr w:type="spellStart"/>
      <w:r>
        <w:rPr>
          <w:rFonts w:cs="Arial"/>
          <w:sz w:val="48"/>
          <w:szCs w:val="48"/>
          <w:rtl/>
        </w:rPr>
        <w:t>معه،</w:t>
      </w:r>
      <w:proofErr w:type="spellEnd"/>
      <w:r>
        <w:rPr>
          <w:rFonts w:cs="Arial"/>
          <w:sz w:val="48"/>
          <w:szCs w:val="48"/>
          <w:rtl/>
        </w:rPr>
        <w:t xml:space="preserve"> ففي </w:t>
      </w:r>
      <w:proofErr w:type="spellStart"/>
      <w:r>
        <w:rPr>
          <w:rFonts w:cs="Arial"/>
          <w:sz w:val="48"/>
          <w:szCs w:val="48"/>
          <w:rtl/>
        </w:rPr>
        <w:t>الإجزاء</w:t>
      </w:r>
      <w:proofErr w:type="spellEnd"/>
      <w:r>
        <w:rPr>
          <w:rFonts w:cs="Arial"/>
          <w:sz w:val="48"/>
          <w:szCs w:val="48"/>
          <w:rtl/>
        </w:rPr>
        <w:t xml:space="preserve"> تَردُّد </w:t>
      </w:r>
      <w:proofErr w:type="spellStart"/>
      <w:r>
        <w:rPr>
          <w:rFonts w:cs="Arial"/>
          <w:sz w:val="48"/>
          <w:szCs w:val="48"/>
          <w:rtl/>
        </w:rPr>
        <w:t>ونظر،</w:t>
      </w:r>
      <w:proofErr w:type="spellEnd"/>
      <w:r>
        <w:rPr>
          <w:rFonts w:cs="Arial"/>
          <w:sz w:val="48"/>
          <w:szCs w:val="48"/>
          <w:rtl/>
        </w:rPr>
        <w:t xml:space="preserve"> والبُعد عنه </w:t>
      </w:r>
      <w:proofErr w:type="spellStart"/>
      <w:r>
        <w:rPr>
          <w:rFonts w:cs="Arial"/>
          <w:sz w:val="48"/>
          <w:szCs w:val="48"/>
          <w:rtl/>
        </w:rPr>
        <w:t>أسلَم،</w:t>
      </w:r>
      <w:proofErr w:type="spellEnd"/>
      <w:r>
        <w:rPr>
          <w:rFonts w:cs="Arial"/>
          <w:sz w:val="48"/>
          <w:szCs w:val="48"/>
          <w:rtl/>
        </w:rPr>
        <w:t xml:space="preserve"> لثلاثة أشياء:</w:t>
      </w:r>
    </w:p>
    <w:p w:rsidR="00B3520E" w:rsidRDefault="00B3520E" w:rsidP="00B3520E">
      <w:pPr>
        <w:ind w:left="0"/>
        <w:jc w:val="left"/>
        <w:rPr>
          <w:sz w:val="48"/>
          <w:szCs w:val="48"/>
          <w:rtl/>
        </w:rPr>
      </w:pPr>
      <w:r>
        <w:rPr>
          <w:rFonts w:cs="Arial"/>
          <w:b/>
          <w:bCs/>
          <w:color w:val="C45911" w:themeColor="accent2" w:themeShade="BF"/>
          <w:sz w:val="48"/>
          <w:szCs w:val="48"/>
          <w:rtl/>
        </w:rPr>
        <w:t>الأوَّل ــ</w:t>
      </w:r>
      <w:r>
        <w:rPr>
          <w:rFonts w:cs="Arial"/>
          <w:sz w:val="48"/>
          <w:szCs w:val="48"/>
          <w:rtl/>
        </w:rPr>
        <w:t xml:space="preserve"> أنَّ هذا النَّوع مِن التشريك لم يأت فيه نصٌّ عن النَّبي صلى الله عليه </w:t>
      </w:r>
      <w:proofErr w:type="spellStart"/>
      <w:r>
        <w:rPr>
          <w:rFonts w:cs="Arial"/>
          <w:sz w:val="48"/>
          <w:szCs w:val="48"/>
          <w:rtl/>
        </w:rPr>
        <w:t>وسلم،</w:t>
      </w:r>
      <w:proofErr w:type="spellEnd"/>
      <w:r>
        <w:rPr>
          <w:rFonts w:cs="Arial"/>
          <w:sz w:val="48"/>
          <w:szCs w:val="48"/>
          <w:rtl/>
        </w:rPr>
        <w:t xml:space="preserve"> ولا أثَرٌ عن أصحابه ــ رضي الله عنهم </w:t>
      </w:r>
      <w:proofErr w:type="spellStart"/>
      <w:r>
        <w:rPr>
          <w:rFonts w:cs="Arial"/>
          <w:sz w:val="48"/>
          <w:szCs w:val="48"/>
          <w:rtl/>
        </w:rPr>
        <w:t>ــ،</w:t>
      </w:r>
      <w:proofErr w:type="spellEnd"/>
      <w:r>
        <w:rPr>
          <w:rFonts w:cs="Arial"/>
          <w:sz w:val="48"/>
          <w:szCs w:val="48"/>
          <w:rtl/>
        </w:rPr>
        <w:t xml:space="preserve"> وإنَّما ورَد في الشاة </w:t>
      </w:r>
      <w:proofErr w:type="spellStart"/>
      <w:r>
        <w:rPr>
          <w:rFonts w:cs="Arial"/>
          <w:sz w:val="48"/>
          <w:szCs w:val="48"/>
          <w:rtl/>
        </w:rPr>
        <w:t>الكاملة،</w:t>
      </w:r>
      <w:proofErr w:type="spellEnd"/>
      <w:r>
        <w:rPr>
          <w:rFonts w:cs="Arial"/>
          <w:sz w:val="48"/>
          <w:szCs w:val="48"/>
          <w:rtl/>
        </w:rPr>
        <w:t xml:space="preserve"> فيُقتَصَر على ما ورَد في </w:t>
      </w:r>
      <w:proofErr w:type="spellStart"/>
      <w:r>
        <w:rPr>
          <w:rFonts w:cs="Arial"/>
          <w:sz w:val="48"/>
          <w:szCs w:val="48"/>
          <w:rtl/>
        </w:rPr>
        <w:t>النَّص،</w:t>
      </w:r>
      <w:proofErr w:type="spellEnd"/>
      <w:r>
        <w:rPr>
          <w:rFonts w:cs="Arial"/>
          <w:sz w:val="48"/>
          <w:szCs w:val="48"/>
          <w:rtl/>
        </w:rPr>
        <w:t xml:space="preserve"> ولا يُتجاوز.</w:t>
      </w:r>
    </w:p>
    <w:p w:rsidR="00B3520E" w:rsidRDefault="00B3520E" w:rsidP="00B3520E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>وقد قال العلامة محمد بن إبراهيم آل الشيخ ــ رحمه الله ــ كما في "</w:t>
      </w:r>
      <w:proofErr w:type="spellStart"/>
      <w:r>
        <w:rPr>
          <w:rFonts w:cs="Arial"/>
          <w:sz w:val="48"/>
          <w:szCs w:val="48"/>
          <w:rtl/>
        </w:rPr>
        <w:t>فتاويه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ورسائله"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(6/</w:t>
      </w:r>
      <w:proofErr w:type="spellEnd"/>
      <w:r>
        <w:rPr>
          <w:rFonts w:cs="Arial"/>
          <w:sz w:val="48"/>
          <w:szCs w:val="48"/>
          <w:rtl/>
        </w:rPr>
        <w:t xml:space="preserve"> 150</w:t>
      </w:r>
      <w:proofErr w:type="spellStart"/>
      <w:r>
        <w:rPr>
          <w:rFonts w:cs="Arial"/>
          <w:sz w:val="48"/>
          <w:szCs w:val="48"/>
          <w:rtl/>
        </w:rPr>
        <w:t>):</w:t>
      </w:r>
      <w:proofErr w:type="spellEnd"/>
    </w:p>
    <w:p w:rsidR="00B3520E" w:rsidRDefault="00B3520E" w:rsidP="00B3520E">
      <w:pPr>
        <w:ind w:left="0"/>
        <w:jc w:val="left"/>
        <w:rPr>
          <w:rFonts w:cs="Arial"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سُبع </w:t>
      </w:r>
      <w:proofErr w:type="spellStart"/>
      <w:r>
        <w:rPr>
          <w:rFonts w:cs="Arial"/>
          <w:sz w:val="48"/>
          <w:szCs w:val="48"/>
          <w:rtl/>
        </w:rPr>
        <w:t>البَدَنَة</w:t>
      </w:r>
      <w:proofErr w:type="spellEnd"/>
      <w:r>
        <w:rPr>
          <w:rFonts w:cs="Arial"/>
          <w:sz w:val="48"/>
          <w:szCs w:val="48"/>
          <w:rtl/>
        </w:rPr>
        <w:t xml:space="preserve"> لا يُجزئ إلا عن شخص واحد.</w:t>
      </w:r>
    </w:p>
    <w:p w:rsidR="00B3520E" w:rsidRDefault="00B3520E" w:rsidP="00B3520E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والدليل إنَّما يُطلب مِمَّن </w:t>
      </w:r>
      <w:proofErr w:type="spellStart"/>
      <w:r>
        <w:rPr>
          <w:rFonts w:cs="Arial"/>
          <w:sz w:val="48"/>
          <w:szCs w:val="48"/>
          <w:rtl/>
        </w:rPr>
        <w:t>أجازه،</w:t>
      </w:r>
      <w:proofErr w:type="spellEnd"/>
      <w:r>
        <w:rPr>
          <w:rFonts w:cs="Arial"/>
          <w:sz w:val="48"/>
          <w:szCs w:val="48"/>
          <w:rtl/>
        </w:rPr>
        <w:t xml:space="preserve"> لأنَّه المُدَّعي </w:t>
      </w:r>
      <w:proofErr w:type="spellStart"/>
      <w:r>
        <w:rPr>
          <w:rFonts w:cs="Arial"/>
          <w:sz w:val="48"/>
          <w:szCs w:val="48"/>
          <w:rtl/>
        </w:rPr>
        <w:t>إجزاء</w:t>
      </w:r>
      <w:proofErr w:type="spellEnd"/>
      <w:r>
        <w:rPr>
          <w:rFonts w:cs="Arial"/>
          <w:sz w:val="48"/>
          <w:szCs w:val="48"/>
          <w:rtl/>
        </w:rPr>
        <w:t xml:space="preserve"> السُبع عن اثنين </w:t>
      </w:r>
      <w:proofErr w:type="spellStart"/>
      <w:r>
        <w:rPr>
          <w:rFonts w:cs="Arial"/>
          <w:sz w:val="48"/>
          <w:szCs w:val="48"/>
          <w:rtl/>
        </w:rPr>
        <w:t>فصاعدًا،</w:t>
      </w:r>
      <w:proofErr w:type="spellEnd"/>
      <w:r>
        <w:rPr>
          <w:rFonts w:cs="Arial"/>
          <w:sz w:val="48"/>
          <w:szCs w:val="48"/>
          <w:rtl/>
        </w:rPr>
        <w:t xml:space="preserve"> ولا فرْق في ذلك بين الهدايا </w:t>
      </w:r>
      <w:proofErr w:type="spellStart"/>
      <w:r>
        <w:rPr>
          <w:rFonts w:cs="Arial"/>
          <w:sz w:val="48"/>
          <w:szCs w:val="48"/>
          <w:rtl/>
        </w:rPr>
        <w:t>والضحايا،</w:t>
      </w:r>
      <w:proofErr w:type="spellEnd"/>
      <w:r>
        <w:rPr>
          <w:rFonts w:cs="Arial"/>
          <w:sz w:val="48"/>
          <w:szCs w:val="48"/>
          <w:rtl/>
        </w:rPr>
        <w:t xml:space="preserve"> ولا يَجد مدَّعِي ذلك إلى تحصيل الدليل </w:t>
      </w:r>
      <w:proofErr w:type="spellStart"/>
      <w:r>
        <w:rPr>
          <w:rFonts w:cs="Arial"/>
          <w:sz w:val="48"/>
          <w:szCs w:val="48"/>
          <w:rtl/>
        </w:rPr>
        <w:t>سبيلًا،</w:t>
      </w:r>
      <w:proofErr w:type="spellEnd"/>
      <w:r>
        <w:rPr>
          <w:rFonts w:cs="Arial"/>
          <w:sz w:val="48"/>
          <w:szCs w:val="48"/>
          <w:rtl/>
        </w:rPr>
        <w:t xml:space="preserve"> والنُّسُك عبادة </w:t>
      </w:r>
      <w:proofErr w:type="spellStart"/>
      <w:r>
        <w:rPr>
          <w:rFonts w:cs="Arial"/>
          <w:sz w:val="48"/>
          <w:szCs w:val="48"/>
          <w:rtl/>
        </w:rPr>
        <w:t>مَحْضَة،</w:t>
      </w:r>
      <w:proofErr w:type="spellEnd"/>
      <w:r>
        <w:rPr>
          <w:rFonts w:cs="Arial"/>
          <w:sz w:val="48"/>
          <w:szCs w:val="48"/>
          <w:rtl/>
        </w:rPr>
        <w:t xml:space="preserve"> والعبادات </w:t>
      </w:r>
      <w:proofErr w:type="spellStart"/>
      <w:r>
        <w:rPr>
          <w:rFonts w:cs="Arial"/>
          <w:sz w:val="48"/>
          <w:szCs w:val="48"/>
          <w:rtl/>
        </w:rPr>
        <w:t>توقيفية</w:t>
      </w:r>
      <w:proofErr w:type="spellEnd"/>
      <w:r>
        <w:rPr>
          <w:rFonts w:cs="Arial"/>
          <w:sz w:val="48"/>
          <w:szCs w:val="48"/>
          <w:rtl/>
        </w:rPr>
        <w:t>.اهـ</w:t>
      </w:r>
    </w:p>
    <w:p w:rsidR="00B3520E" w:rsidRDefault="00B3520E" w:rsidP="00B3520E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lastRenderedPageBreak/>
        <w:t xml:space="preserve">وقال العلامة عبد الله بن عبد الرحمن </w:t>
      </w:r>
      <w:proofErr w:type="spellStart"/>
      <w:r>
        <w:rPr>
          <w:rFonts w:cs="Arial"/>
          <w:sz w:val="48"/>
          <w:szCs w:val="48"/>
          <w:rtl/>
        </w:rPr>
        <w:t>أبابطين</w:t>
      </w:r>
      <w:proofErr w:type="spellEnd"/>
      <w:r>
        <w:rPr>
          <w:rFonts w:cs="Arial"/>
          <w:sz w:val="48"/>
          <w:szCs w:val="48"/>
          <w:rtl/>
        </w:rPr>
        <w:t xml:space="preserve"> ــ رحمه الله ــ كما في "الدُّرر السَّنِية في الأجوبة </w:t>
      </w:r>
      <w:proofErr w:type="spellStart"/>
      <w:r>
        <w:rPr>
          <w:rFonts w:cs="Arial"/>
          <w:sz w:val="48"/>
          <w:szCs w:val="48"/>
          <w:rtl/>
        </w:rPr>
        <w:t>النجدية"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(5/</w:t>
      </w:r>
      <w:proofErr w:type="spellEnd"/>
      <w:r>
        <w:rPr>
          <w:rFonts w:cs="Arial"/>
          <w:sz w:val="48"/>
          <w:szCs w:val="48"/>
          <w:rtl/>
        </w:rPr>
        <w:t xml:space="preserve"> 406</w:t>
      </w:r>
      <w:proofErr w:type="spellStart"/>
      <w:r>
        <w:rPr>
          <w:rFonts w:cs="Arial"/>
          <w:sz w:val="48"/>
          <w:szCs w:val="48"/>
          <w:rtl/>
        </w:rPr>
        <w:t>):</w:t>
      </w:r>
      <w:proofErr w:type="spellEnd"/>
    </w:p>
    <w:p w:rsidR="00B3520E" w:rsidRDefault="00B3520E" w:rsidP="00B3520E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وأمَّا مسألة التشريك في سُبع </w:t>
      </w:r>
      <w:proofErr w:type="spellStart"/>
      <w:r>
        <w:rPr>
          <w:rFonts w:cs="Arial"/>
          <w:sz w:val="48"/>
          <w:szCs w:val="48"/>
          <w:rtl/>
        </w:rPr>
        <w:t>البَدنة</w:t>
      </w:r>
      <w:proofErr w:type="spellEnd"/>
      <w:r>
        <w:rPr>
          <w:rFonts w:cs="Arial"/>
          <w:sz w:val="48"/>
          <w:szCs w:val="48"/>
          <w:rtl/>
        </w:rPr>
        <w:t xml:space="preserve"> أو البقرة فلم أرَ ما يَدُلُّ على </w:t>
      </w:r>
      <w:proofErr w:type="spellStart"/>
      <w:r>
        <w:rPr>
          <w:rFonts w:cs="Arial"/>
          <w:sz w:val="48"/>
          <w:szCs w:val="48"/>
          <w:rtl/>
        </w:rPr>
        <w:t>الجواز،</w:t>
      </w:r>
      <w:proofErr w:type="spellEnd"/>
      <w:r>
        <w:rPr>
          <w:rFonts w:cs="Arial"/>
          <w:sz w:val="48"/>
          <w:szCs w:val="48"/>
          <w:rtl/>
        </w:rPr>
        <w:t xml:space="preserve"> ولا عدمه.اهـ</w:t>
      </w:r>
    </w:p>
    <w:p w:rsidR="00B3520E" w:rsidRDefault="00B3520E" w:rsidP="00B3520E">
      <w:pPr>
        <w:ind w:left="0"/>
        <w:jc w:val="left"/>
        <w:rPr>
          <w:sz w:val="48"/>
          <w:szCs w:val="48"/>
          <w:rtl/>
        </w:rPr>
      </w:pPr>
      <w:r>
        <w:rPr>
          <w:rFonts w:cs="Arial"/>
          <w:b/>
          <w:bCs/>
          <w:color w:val="C45911" w:themeColor="accent2" w:themeShade="BF"/>
          <w:sz w:val="48"/>
          <w:szCs w:val="48"/>
          <w:rtl/>
        </w:rPr>
        <w:t>الثاني ــ</w:t>
      </w:r>
      <w:r>
        <w:rPr>
          <w:rFonts w:cs="Arial"/>
          <w:sz w:val="48"/>
          <w:szCs w:val="48"/>
          <w:rtl/>
        </w:rPr>
        <w:t xml:space="preserve"> أنَّ هذا التشريك لم يُنقل فِعله عن السَّلف الصالح مِن أهل القرون المُفضَّلة ــ رحمهم الله ــ.</w:t>
      </w:r>
    </w:p>
    <w:p w:rsidR="00B3520E" w:rsidRDefault="00B3520E" w:rsidP="00B3520E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>حيث قال العلامة محمد بن إبراهيم آل الشيخ ــ رحمه الله ــ كما في "</w:t>
      </w:r>
      <w:proofErr w:type="spellStart"/>
      <w:r>
        <w:rPr>
          <w:rFonts w:cs="Arial"/>
          <w:sz w:val="48"/>
          <w:szCs w:val="48"/>
          <w:rtl/>
        </w:rPr>
        <w:t>فتاويه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ورسائله"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(6/</w:t>
      </w:r>
      <w:proofErr w:type="spellEnd"/>
      <w:r>
        <w:rPr>
          <w:rFonts w:cs="Arial"/>
          <w:sz w:val="48"/>
          <w:szCs w:val="48"/>
          <w:rtl/>
        </w:rPr>
        <w:t xml:space="preserve"> 149</w:t>
      </w:r>
      <w:proofErr w:type="spellStart"/>
      <w:r>
        <w:rPr>
          <w:rFonts w:cs="Arial"/>
          <w:sz w:val="48"/>
          <w:szCs w:val="48"/>
          <w:rtl/>
        </w:rPr>
        <w:t>)</w:t>
      </w:r>
      <w:proofErr w:type="spellEnd"/>
      <w:r>
        <w:rPr>
          <w:rFonts w:cs="Arial"/>
          <w:sz w:val="48"/>
          <w:szCs w:val="48"/>
          <w:rtl/>
        </w:rPr>
        <w:t xml:space="preserve"> عن هذا التشريك:</w:t>
      </w:r>
    </w:p>
    <w:p w:rsidR="00B3520E" w:rsidRDefault="00B3520E" w:rsidP="00B3520E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ما جاء عن السَّلف فِعل ذلك لا في </w:t>
      </w:r>
      <w:proofErr w:type="spellStart"/>
      <w:r>
        <w:rPr>
          <w:rFonts w:cs="Arial"/>
          <w:sz w:val="48"/>
          <w:szCs w:val="48"/>
          <w:rtl/>
        </w:rPr>
        <w:t>الهدايا،</w:t>
      </w:r>
      <w:proofErr w:type="spellEnd"/>
      <w:r>
        <w:rPr>
          <w:rFonts w:cs="Arial"/>
          <w:sz w:val="48"/>
          <w:szCs w:val="48"/>
          <w:rtl/>
        </w:rPr>
        <w:t xml:space="preserve"> ولا في الضحايا.اهـ</w:t>
      </w:r>
    </w:p>
    <w:p w:rsidR="00B3520E" w:rsidRDefault="00B3520E" w:rsidP="00B3520E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وقال العلامة عبد الله بن محمد بن حُميد ــ رحمه الله ــ كما في "الدُّرر السَّنِية في الأجوبة </w:t>
      </w:r>
      <w:proofErr w:type="spellStart"/>
      <w:r>
        <w:rPr>
          <w:rFonts w:cs="Arial"/>
          <w:sz w:val="48"/>
          <w:szCs w:val="48"/>
          <w:rtl/>
        </w:rPr>
        <w:t>النجدية"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(5/</w:t>
      </w:r>
      <w:proofErr w:type="spellEnd"/>
      <w:r>
        <w:rPr>
          <w:rFonts w:cs="Arial"/>
          <w:sz w:val="48"/>
          <w:szCs w:val="48"/>
          <w:rtl/>
        </w:rPr>
        <w:t xml:space="preserve"> 408</w:t>
      </w:r>
      <w:proofErr w:type="spellStart"/>
      <w:r>
        <w:rPr>
          <w:rFonts w:cs="Arial"/>
          <w:sz w:val="48"/>
          <w:szCs w:val="48"/>
          <w:rtl/>
        </w:rPr>
        <w:t>):</w:t>
      </w:r>
      <w:proofErr w:type="spellEnd"/>
    </w:p>
    <w:p w:rsidR="00B3520E" w:rsidRDefault="00B3520E" w:rsidP="00B3520E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أمَّا الاشتراك في سُبع </w:t>
      </w:r>
      <w:proofErr w:type="spellStart"/>
      <w:r>
        <w:rPr>
          <w:rFonts w:cs="Arial"/>
          <w:sz w:val="48"/>
          <w:szCs w:val="48"/>
          <w:rtl/>
        </w:rPr>
        <w:t>البَدنة،</w:t>
      </w:r>
      <w:proofErr w:type="spellEnd"/>
      <w:r>
        <w:rPr>
          <w:rFonts w:cs="Arial"/>
          <w:sz w:val="48"/>
          <w:szCs w:val="48"/>
          <w:rtl/>
        </w:rPr>
        <w:t xml:space="preserve"> فلم أرَ أحدًا مِن أهل العلم يقول </w:t>
      </w:r>
      <w:proofErr w:type="spellStart"/>
      <w:r>
        <w:rPr>
          <w:rFonts w:cs="Arial"/>
          <w:sz w:val="48"/>
          <w:szCs w:val="48"/>
          <w:rtl/>
        </w:rPr>
        <w:t>بِه،</w:t>
      </w:r>
      <w:proofErr w:type="spellEnd"/>
      <w:r>
        <w:rPr>
          <w:rFonts w:cs="Arial"/>
          <w:sz w:val="48"/>
          <w:szCs w:val="48"/>
          <w:rtl/>
        </w:rPr>
        <w:t xml:space="preserve"> بل أفتى الرَّملِي الشافعي وبعض فقهاء نَجْد قبْل هذه الدعوة </w:t>
      </w:r>
      <w:proofErr w:type="spellStart"/>
      <w:r>
        <w:rPr>
          <w:rFonts w:cs="Arial"/>
          <w:sz w:val="48"/>
          <w:szCs w:val="48"/>
          <w:rtl/>
        </w:rPr>
        <w:t>بالمَنع،</w:t>
      </w:r>
      <w:proofErr w:type="spellEnd"/>
      <w:r>
        <w:rPr>
          <w:rFonts w:cs="Arial"/>
          <w:sz w:val="48"/>
          <w:szCs w:val="48"/>
          <w:rtl/>
        </w:rPr>
        <w:t xml:space="preserve"> لِمفهوم قوله صلى الله عليه </w:t>
      </w:r>
      <w:proofErr w:type="spellStart"/>
      <w:r>
        <w:rPr>
          <w:rFonts w:cs="Arial"/>
          <w:sz w:val="48"/>
          <w:szCs w:val="48"/>
          <w:rtl/>
        </w:rPr>
        <w:t>وسلم: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>
        <w:rPr>
          <w:rFonts w:cs="Arial"/>
          <w:b/>
          <w:bCs/>
          <w:color w:val="00B050"/>
          <w:sz w:val="48"/>
          <w:szCs w:val="48"/>
          <w:rtl/>
        </w:rPr>
        <w:t xml:space="preserve"> تُجزئ الشاة عن الرَّجل وأهل بيته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))</w:t>
      </w:r>
      <w:r>
        <w:rPr>
          <w:rFonts w:cs="Arial"/>
          <w:sz w:val="48"/>
          <w:szCs w:val="48"/>
          <w:rtl/>
        </w:rPr>
        <w:t>،</w:t>
      </w:r>
      <w:proofErr w:type="spellEnd"/>
      <w:r>
        <w:rPr>
          <w:rFonts w:cs="Arial"/>
          <w:sz w:val="48"/>
          <w:szCs w:val="48"/>
          <w:rtl/>
        </w:rPr>
        <w:t xml:space="preserve"> ولأنَّ الشاة دم </w:t>
      </w:r>
      <w:proofErr w:type="spellStart"/>
      <w:r>
        <w:rPr>
          <w:rFonts w:cs="Arial"/>
          <w:sz w:val="48"/>
          <w:szCs w:val="48"/>
          <w:rtl/>
        </w:rPr>
        <w:t>مُستقِل،</w:t>
      </w:r>
      <w:proofErr w:type="spellEnd"/>
      <w:r>
        <w:rPr>
          <w:rFonts w:cs="Arial"/>
          <w:sz w:val="48"/>
          <w:szCs w:val="48"/>
          <w:rtl/>
        </w:rPr>
        <w:t xml:space="preserve"> بخلاف سُبع </w:t>
      </w:r>
      <w:proofErr w:type="spellStart"/>
      <w:r>
        <w:rPr>
          <w:rFonts w:cs="Arial"/>
          <w:sz w:val="48"/>
          <w:szCs w:val="48"/>
          <w:rtl/>
        </w:rPr>
        <w:t>البَدنة،</w:t>
      </w:r>
      <w:proofErr w:type="spellEnd"/>
      <w:r>
        <w:rPr>
          <w:rFonts w:cs="Arial"/>
          <w:sz w:val="48"/>
          <w:szCs w:val="48"/>
          <w:rtl/>
        </w:rPr>
        <w:t xml:space="preserve"> فإنه شِرْكة في </w:t>
      </w:r>
      <w:proofErr w:type="spellStart"/>
      <w:r>
        <w:rPr>
          <w:rFonts w:cs="Arial"/>
          <w:sz w:val="48"/>
          <w:szCs w:val="48"/>
          <w:rtl/>
        </w:rPr>
        <w:t>دم،</w:t>
      </w:r>
      <w:proofErr w:type="spellEnd"/>
      <w:r>
        <w:rPr>
          <w:rFonts w:cs="Arial"/>
          <w:sz w:val="48"/>
          <w:szCs w:val="48"/>
          <w:rtl/>
        </w:rPr>
        <w:t xml:space="preserve"> ولعدم مساواته لها في </w:t>
      </w:r>
      <w:proofErr w:type="spellStart"/>
      <w:r>
        <w:rPr>
          <w:rFonts w:cs="Arial"/>
          <w:sz w:val="48"/>
          <w:szCs w:val="48"/>
          <w:rtl/>
        </w:rPr>
        <w:t>العقيقة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والزكاة،</w:t>
      </w:r>
      <w:proofErr w:type="spellEnd"/>
      <w:r>
        <w:rPr>
          <w:rFonts w:cs="Arial"/>
          <w:sz w:val="48"/>
          <w:szCs w:val="48"/>
          <w:rtl/>
        </w:rPr>
        <w:t xml:space="preserve"> فحينئذ يُقتصَر على مَورِد النَّص.اهـ</w:t>
      </w:r>
    </w:p>
    <w:p w:rsidR="00B3520E" w:rsidRDefault="00B3520E" w:rsidP="00B3520E">
      <w:pPr>
        <w:ind w:left="0"/>
        <w:jc w:val="left"/>
        <w:rPr>
          <w:sz w:val="48"/>
          <w:szCs w:val="48"/>
          <w:rtl/>
        </w:rPr>
      </w:pPr>
      <w:r>
        <w:rPr>
          <w:b/>
          <w:bCs/>
          <w:color w:val="C45911" w:themeColor="accent2" w:themeShade="BF"/>
          <w:sz w:val="48"/>
          <w:szCs w:val="48"/>
          <w:rtl/>
        </w:rPr>
        <w:lastRenderedPageBreak/>
        <w:t>الثالث ــ</w:t>
      </w:r>
      <w:r>
        <w:rPr>
          <w:sz w:val="48"/>
          <w:szCs w:val="48"/>
          <w:rtl/>
        </w:rPr>
        <w:t xml:space="preserve"> أنَّ سُبع </w:t>
      </w:r>
      <w:proofErr w:type="spellStart"/>
      <w:r>
        <w:rPr>
          <w:rFonts w:cs="Arial"/>
          <w:sz w:val="48"/>
          <w:szCs w:val="48"/>
          <w:rtl/>
        </w:rPr>
        <w:t>البَدَنَة</w:t>
      </w:r>
      <w:proofErr w:type="spellEnd"/>
      <w:r>
        <w:rPr>
          <w:sz w:val="48"/>
          <w:szCs w:val="48"/>
          <w:rtl/>
        </w:rPr>
        <w:t xml:space="preserve"> أو البقرة في نُسك الهَدي لا يُجزئ إلا عن نفس واحدة بالنَّص </w:t>
      </w:r>
      <w:proofErr w:type="spellStart"/>
      <w:r>
        <w:rPr>
          <w:sz w:val="48"/>
          <w:szCs w:val="48"/>
          <w:rtl/>
        </w:rPr>
        <w:t>والإجماع،</w:t>
      </w:r>
      <w:proofErr w:type="spellEnd"/>
      <w:r>
        <w:rPr>
          <w:sz w:val="48"/>
          <w:szCs w:val="48"/>
          <w:rtl/>
        </w:rPr>
        <w:t xml:space="preserve"> فكذلك في نُسك الأضحية بالقياس.</w:t>
      </w:r>
    </w:p>
    <w:p w:rsidR="00B3520E" w:rsidRDefault="00B3520E" w:rsidP="00B3520E">
      <w:pPr>
        <w:ind w:left="0"/>
        <w:jc w:val="left"/>
        <w:rPr>
          <w:sz w:val="48"/>
          <w:szCs w:val="48"/>
          <w:rtl/>
        </w:rPr>
      </w:pPr>
      <w:r>
        <w:rPr>
          <w:sz w:val="48"/>
          <w:szCs w:val="48"/>
          <w:rtl/>
        </w:rPr>
        <w:t xml:space="preserve">حيث </w:t>
      </w:r>
      <w:r>
        <w:rPr>
          <w:rFonts w:cs="Arial"/>
          <w:sz w:val="48"/>
          <w:szCs w:val="48"/>
          <w:rtl/>
        </w:rPr>
        <w:t xml:space="preserve">قال جابر بن عبد الله ــ رضي الله عنهما </w:t>
      </w:r>
      <w:proofErr w:type="spellStart"/>
      <w:r>
        <w:rPr>
          <w:rFonts w:cs="Arial"/>
          <w:sz w:val="48"/>
          <w:szCs w:val="48"/>
          <w:rtl/>
        </w:rPr>
        <w:t>ــ:</w:t>
      </w:r>
      <w:proofErr w:type="spellEnd"/>
      <w:r>
        <w:rPr>
          <w:sz w:val="48"/>
          <w:szCs w:val="48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>
        <w:rPr>
          <w:rFonts w:cs="Arial"/>
          <w:b/>
          <w:bCs/>
          <w:color w:val="00B050"/>
          <w:sz w:val="48"/>
          <w:szCs w:val="48"/>
          <w:rtl/>
        </w:rPr>
        <w:t xml:space="preserve"> حَجَجْنَا مَعَ رَسُولِ اللهِ صَلَّى اللهُ عَلَيْهِ وَسَلَّمَ فَنَحَرْنَا الْبَعِيرَ عَنْ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سَبْعَةٍ،</w:t>
      </w:r>
      <w:proofErr w:type="spellEnd"/>
      <w:r>
        <w:rPr>
          <w:rFonts w:cs="Arial"/>
          <w:b/>
          <w:bCs/>
          <w:color w:val="00B050"/>
          <w:sz w:val="48"/>
          <w:szCs w:val="48"/>
          <w:rtl/>
        </w:rPr>
        <w:t xml:space="preserve"> وَالْبَقَرَةَ عَنْ سَبْعَةٍ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))</w:t>
      </w:r>
      <w:r>
        <w:rPr>
          <w:rFonts w:cs="Arial"/>
          <w:sz w:val="48"/>
          <w:szCs w:val="48"/>
          <w:rtl/>
        </w:rPr>
        <w:t>.</w:t>
      </w:r>
      <w:proofErr w:type="spellEnd"/>
    </w:p>
    <w:p w:rsidR="00B3520E" w:rsidRDefault="00B3520E" w:rsidP="00B3520E">
      <w:pPr>
        <w:ind w:left="0"/>
        <w:jc w:val="left"/>
        <w:rPr>
          <w:color w:val="BF8F00" w:themeColor="accent4" w:themeShade="BF"/>
          <w:sz w:val="48"/>
          <w:szCs w:val="48"/>
          <w:rtl/>
        </w:rPr>
      </w:pPr>
      <w:proofErr w:type="spellStart"/>
      <w:r>
        <w:rPr>
          <w:rFonts w:cs="Arial"/>
          <w:color w:val="BF8F00" w:themeColor="accent4" w:themeShade="BF"/>
          <w:sz w:val="48"/>
          <w:szCs w:val="48"/>
          <w:rtl/>
        </w:rPr>
        <w:t>[</w:t>
      </w:r>
      <w:proofErr w:type="spellEnd"/>
      <w:r>
        <w:rPr>
          <w:rFonts w:cs="Arial"/>
          <w:color w:val="BF8F00" w:themeColor="accent4" w:themeShade="BF"/>
          <w:sz w:val="48"/>
          <w:szCs w:val="48"/>
          <w:rtl/>
        </w:rPr>
        <w:t xml:space="preserve"> رواه ومسلم (1318</w:t>
      </w:r>
      <w:proofErr w:type="spellStart"/>
      <w:r>
        <w:rPr>
          <w:rFonts w:cs="Arial"/>
          <w:color w:val="BF8F00" w:themeColor="accent4" w:themeShade="BF"/>
          <w:sz w:val="48"/>
          <w:szCs w:val="48"/>
          <w:rtl/>
        </w:rPr>
        <w:t>).</w:t>
      </w:r>
      <w:proofErr w:type="spellEnd"/>
      <w:r>
        <w:rPr>
          <w:color w:val="BF8F00" w:themeColor="accent4" w:themeShade="BF"/>
          <w:sz w:val="48"/>
          <w:szCs w:val="48"/>
          <w:rtl/>
        </w:rPr>
        <w:t xml:space="preserve"> </w:t>
      </w:r>
      <w:proofErr w:type="spellStart"/>
      <w:r>
        <w:rPr>
          <w:color w:val="BF8F00" w:themeColor="accent4" w:themeShade="BF"/>
          <w:sz w:val="48"/>
          <w:szCs w:val="48"/>
          <w:rtl/>
        </w:rPr>
        <w:t>]</w:t>
      </w:r>
      <w:proofErr w:type="spellEnd"/>
    </w:p>
    <w:p w:rsidR="00B3520E" w:rsidRDefault="00B3520E" w:rsidP="00B3520E">
      <w:pPr>
        <w:ind w:left="0"/>
        <w:jc w:val="left"/>
        <w:rPr>
          <w:rFonts w:cs="Arial"/>
          <w:b/>
          <w:bCs/>
          <w:sz w:val="48"/>
          <w:szCs w:val="48"/>
        </w:rPr>
      </w:pPr>
      <w:r>
        <w:rPr>
          <w:rFonts w:cs="Arial"/>
          <w:b/>
          <w:bCs/>
          <w:sz w:val="48"/>
          <w:szCs w:val="48"/>
          <w:rtl/>
        </w:rPr>
        <w:t>ووجْه ذلك:</w:t>
      </w:r>
    </w:p>
    <w:p w:rsidR="00B3520E" w:rsidRDefault="00B3520E" w:rsidP="00B3520E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أنَّ النَّبي صلى الله عليه وسلم أقام سُبع البعير وسُبع البقرة في الهَدي مقام الواحدة مِن </w:t>
      </w:r>
      <w:proofErr w:type="spellStart"/>
      <w:r>
        <w:rPr>
          <w:rFonts w:cs="Arial"/>
          <w:sz w:val="48"/>
          <w:szCs w:val="48"/>
          <w:rtl/>
        </w:rPr>
        <w:t>الغنم،</w:t>
      </w:r>
      <w:proofErr w:type="spellEnd"/>
      <w:r>
        <w:rPr>
          <w:rFonts w:cs="Arial"/>
          <w:sz w:val="48"/>
          <w:szCs w:val="48"/>
          <w:rtl/>
        </w:rPr>
        <w:t xml:space="preserve"> والواحدة مِن الغنم لا تُجزئ إلا عن نفسٍ </w:t>
      </w:r>
      <w:proofErr w:type="spellStart"/>
      <w:r>
        <w:rPr>
          <w:rFonts w:cs="Arial"/>
          <w:sz w:val="48"/>
          <w:szCs w:val="48"/>
          <w:rtl/>
        </w:rPr>
        <w:t>واحدة،</w:t>
      </w:r>
      <w:proofErr w:type="spellEnd"/>
      <w:r>
        <w:rPr>
          <w:rFonts w:cs="Arial"/>
          <w:sz w:val="48"/>
          <w:szCs w:val="48"/>
          <w:rtl/>
        </w:rPr>
        <w:t xml:space="preserve"> فكذلك السُبع في الأضحية.</w:t>
      </w:r>
    </w:p>
    <w:p w:rsidR="00B3520E" w:rsidRDefault="00B3520E" w:rsidP="00B3520E">
      <w:pPr>
        <w:ind w:left="0"/>
        <w:jc w:val="left"/>
        <w:rPr>
          <w:b/>
          <w:bCs/>
          <w:sz w:val="48"/>
          <w:szCs w:val="48"/>
          <w:rtl/>
        </w:rPr>
      </w:pPr>
      <w:r>
        <w:rPr>
          <w:rFonts w:cs="Arial"/>
          <w:b/>
          <w:bCs/>
          <w:sz w:val="48"/>
          <w:szCs w:val="48"/>
          <w:rtl/>
        </w:rPr>
        <w:t>فإنْ قيل:</w:t>
      </w:r>
    </w:p>
    <w:p w:rsidR="00B3520E" w:rsidRDefault="00B3520E" w:rsidP="00B3520E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إنَّ النَّبي صلى الله عليه وسلم قد أقام سُبع </w:t>
      </w:r>
      <w:proofErr w:type="spellStart"/>
      <w:r>
        <w:rPr>
          <w:rFonts w:cs="Arial"/>
          <w:sz w:val="48"/>
          <w:szCs w:val="48"/>
          <w:rtl/>
        </w:rPr>
        <w:t>البَدنة</w:t>
      </w:r>
      <w:proofErr w:type="spellEnd"/>
      <w:r>
        <w:rPr>
          <w:rFonts w:cs="Arial"/>
          <w:sz w:val="48"/>
          <w:szCs w:val="48"/>
          <w:rtl/>
        </w:rPr>
        <w:t xml:space="preserve"> أو البقرة مقام الشاة الواحدة مِن الغنم في هَدي </w:t>
      </w:r>
      <w:proofErr w:type="spellStart"/>
      <w:r>
        <w:rPr>
          <w:rFonts w:cs="Arial"/>
          <w:sz w:val="48"/>
          <w:szCs w:val="48"/>
          <w:rtl/>
        </w:rPr>
        <w:t>الحج،</w:t>
      </w:r>
      <w:proofErr w:type="spellEnd"/>
      <w:r>
        <w:rPr>
          <w:rFonts w:cs="Arial"/>
          <w:sz w:val="48"/>
          <w:szCs w:val="48"/>
          <w:rtl/>
        </w:rPr>
        <w:t xml:space="preserve"> وهَدي </w:t>
      </w:r>
      <w:proofErr w:type="spellStart"/>
      <w:r>
        <w:rPr>
          <w:rFonts w:cs="Arial"/>
          <w:sz w:val="48"/>
          <w:szCs w:val="48"/>
          <w:rtl/>
        </w:rPr>
        <w:t>الإحصار،</w:t>
      </w:r>
      <w:proofErr w:type="spellEnd"/>
      <w:r>
        <w:rPr>
          <w:rFonts w:cs="Arial"/>
          <w:sz w:val="48"/>
          <w:szCs w:val="48"/>
          <w:rtl/>
        </w:rPr>
        <w:t xml:space="preserve"> وهذا يَدُلُّ على أنَّه مُجزِئ عمَّا تُجزِئ عنه.</w:t>
      </w:r>
    </w:p>
    <w:p w:rsidR="00B3520E" w:rsidRDefault="00B3520E" w:rsidP="00B3520E">
      <w:pPr>
        <w:ind w:left="0"/>
        <w:jc w:val="left"/>
        <w:rPr>
          <w:b/>
          <w:bCs/>
          <w:sz w:val="48"/>
          <w:szCs w:val="48"/>
          <w:rtl/>
        </w:rPr>
      </w:pPr>
      <w:r>
        <w:rPr>
          <w:rFonts w:cs="Arial"/>
          <w:b/>
          <w:bCs/>
          <w:sz w:val="48"/>
          <w:szCs w:val="48"/>
          <w:rtl/>
        </w:rPr>
        <w:t>فيجاب عن هذا بأمور عدَّة:</w:t>
      </w:r>
    </w:p>
    <w:p w:rsidR="00B3520E" w:rsidRDefault="00B3520E" w:rsidP="00B3520E">
      <w:pPr>
        <w:ind w:left="0"/>
        <w:jc w:val="left"/>
        <w:rPr>
          <w:sz w:val="48"/>
          <w:szCs w:val="48"/>
          <w:rtl/>
        </w:rPr>
      </w:pPr>
      <w:proofErr w:type="spellStart"/>
      <w:r>
        <w:rPr>
          <w:rFonts w:cs="Arial"/>
          <w:b/>
          <w:bCs/>
          <w:color w:val="C45911" w:themeColor="accent2" w:themeShade="BF"/>
          <w:sz w:val="48"/>
          <w:szCs w:val="48"/>
          <w:rtl/>
        </w:rPr>
        <w:t>الأوَّل:</w:t>
      </w:r>
      <w:proofErr w:type="spellEnd"/>
      <w:r>
        <w:rPr>
          <w:rFonts w:cs="Arial"/>
          <w:sz w:val="48"/>
          <w:szCs w:val="48"/>
          <w:rtl/>
        </w:rPr>
        <w:t xml:space="preserve"> أنَّ حديث جابر ــ رضي الله عنه ــ نصٌ في </w:t>
      </w:r>
      <w:proofErr w:type="spellStart"/>
      <w:r>
        <w:rPr>
          <w:rFonts w:cs="Arial"/>
          <w:sz w:val="48"/>
          <w:szCs w:val="48"/>
          <w:rtl/>
        </w:rPr>
        <w:t>إجزاء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البَدنة</w:t>
      </w:r>
      <w:proofErr w:type="spellEnd"/>
      <w:r>
        <w:rPr>
          <w:rFonts w:cs="Arial"/>
          <w:sz w:val="48"/>
          <w:szCs w:val="48"/>
          <w:rtl/>
        </w:rPr>
        <w:t xml:space="preserve"> أو البقرة عن سَبعة </w:t>
      </w:r>
      <w:proofErr w:type="spellStart"/>
      <w:r>
        <w:rPr>
          <w:rFonts w:cs="Arial"/>
          <w:sz w:val="48"/>
          <w:szCs w:val="48"/>
          <w:rtl/>
        </w:rPr>
        <w:t>أنفس،</w:t>
      </w:r>
      <w:proofErr w:type="spellEnd"/>
      <w:r>
        <w:rPr>
          <w:rFonts w:cs="Arial"/>
          <w:sz w:val="48"/>
          <w:szCs w:val="48"/>
          <w:rtl/>
        </w:rPr>
        <w:t xml:space="preserve"> وليس في التشريك في السُبع.</w:t>
      </w:r>
    </w:p>
    <w:p w:rsidR="00B3520E" w:rsidRDefault="00B3520E" w:rsidP="00B3520E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>وإدخال التشريك في السُبع فيه يُعتبر زيادة على النَّص.</w:t>
      </w:r>
    </w:p>
    <w:p w:rsidR="00B3520E" w:rsidRDefault="00B3520E" w:rsidP="00B3520E">
      <w:pPr>
        <w:ind w:left="0"/>
        <w:jc w:val="left"/>
        <w:rPr>
          <w:rFonts w:cs="Arial"/>
          <w:sz w:val="48"/>
          <w:szCs w:val="48"/>
          <w:rtl/>
        </w:rPr>
      </w:pPr>
      <w:proofErr w:type="spellStart"/>
      <w:r>
        <w:rPr>
          <w:rFonts w:cs="Arial"/>
          <w:b/>
          <w:bCs/>
          <w:color w:val="C45911" w:themeColor="accent2" w:themeShade="BF"/>
          <w:sz w:val="48"/>
          <w:szCs w:val="48"/>
          <w:rtl/>
        </w:rPr>
        <w:lastRenderedPageBreak/>
        <w:t>الثاني:</w:t>
      </w:r>
      <w:proofErr w:type="spellEnd"/>
      <w:r>
        <w:rPr>
          <w:rFonts w:cs="Arial"/>
          <w:sz w:val="48"/>
          <w:szCs w:val="48"/>
          <w:rtl/>
        </w:rPr>
        <w:t xml:space="preserve"> أنَّ هذا الفَهم لا يُعرَف إعماله عن السَّلف الصالح مِن أهل القُرون </w:t>
      </w:r>
      <w:proofErr w:type="spellStart"/>
      <w:r>
        <w:rPr>
          <w:rFonts w:cs="Arial"/>
          <w:sz w:val="48"/>
          <w:szCs w:val="48"/>
          <w:rtl/>
        </w:rPr>
        <w:t>الأولى،</w:t>
      </w:r>
      <w:proofErr w:type="spellEnd"/>
      <w:r>
        <w:rPr>
          <w:rFonts w:cs="Arial"/>
          <w:sz w:val="48"/>
          <w:szCs w:val="48"/>
          <w:rtl/>
        </w:rPr>
        <w:t xml:space="preserve"> ولا نُقل تَداولُه عن المُتقدِّمين مِن أئمة الفقه </w:t>
      </w:r>
      <w:proofErr w:type="spellStart"/>
      <w:r>
        <w:rPr>
          <w:rFonts w:cs="Arial"/>
          <w:sz w:val="48"/>
          <w:szCs w:val="48"/>
          <w:rtl/>
        </w:rPr>
        <w:t>وشُرَّاح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الحديث،</w:t>
      </w:r>
      <w:proofErr w:type="spellEnd"/>
      <w:r>
        <w:rPr>
          <w:rFonts w:cs="Arial"/>
          <w:sz w:val="48"/>
          <w:szCs w:val="48"/>
          <w:rtl/>
        </w:rPr>
        <w:t xml:space="preserve"> مع توافر الإبل والبقر عند </w:t>
      </w:r>
      <w:proofErr w:type="spellStart"/>
      <w:r>
        <w:rPr>
          <w:rFonts w:cs="Arial"/>
          <w:sz w:val="48"/>
          <w:szCs w:val="48"/>
          <w:rtl/>
        </w:rPr>
        <w:t>الناس،</w:t>
      </w:r>
      <w:proofErr w:type="spellEnd"/>
      <w:r>
        <w:rPr>
          <w:rFonts w:cs="Arial"/>
          <w:sz w:val="48"/>
          <w:szCs w:val="48"/>
          <w:rtl/>
        </w:rPr>
        <w:t xml:space="preserve"> حتى إنَّها عند جُموعٍ عديدة أكثر مِن الغنم.</w:t>
      </w:r>
    </w:p>
    <w:p w:rsidR="00B3520E" w:rsidRDefault="00B3520E" w:rsidP="00B3520E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>وحقيقته أنَّه</w:t>
      </w:r>
      <w:r>
        <w:rPr>
          <w:rFonts w:cs="Arial"/>
          <w:b/>
          <w:bCs/>
          <w:color w:val="C45911" w:themeColor="accent2" w:themeShade="BF"/>
          <w:sz w:val="48"/>
          <w:szCs w:val="48"/>
          <w:rtl/>
        </w:rPr>
        <w:t xml:space="preserve"> </w:t>
      </w:r>
      <w:r>
        <w:rPr>
          <w:rFonts w:cs="Arial"/>
          <w:sz w:val="48"/>
          <w:szCs w:val="48"/>
          <w:rtl/>
        </w:rPr>
        <w:t>فَهْمٌ معاصر مُحْدَث.</w:t>
      </w:r>
    </w:p>
    <w:p w:rsidR="00B3520E" w:rsidRDefault="00B3520E" w:rsidP="00B3520E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>وقد قال العلامة محمد بن إبراهيم آل الشيخ ــ رحمه الله ــ كما في "</w:t>
      </w:r>
      <w:proofErr w:type="spellStart"/>
      <w:r>
        <w:rPr>
          <w:rFonts w:cs="Arial"/>
          <w:sz w:val="48"/>
          <w:szCs w:val="48"/>
          <w:rtl/>
        </w:rPr>
        <w:t>فتاويه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ورسائله"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(6/</w:t>
      </w:r>
      <w:proofErr w:type="spellEnd"/>
      <w:r>
        <w:rPr>
          <w:rFonts w:cs="Arial"/>
          <w:sz w:val="48"/>
          <w:szCs w:val="48"/>
          <w:rtl/>
        </w:rPr>
        <w:t xml:space="preserve"> 149</w:t>
      </w:r>
      <w:proofErr w:type="spellStart"/>
      <w:r>
        <w:rPr>
          <w:rFonts w:cs="Arial"/>
          <w:sz w:val="48"/>
          <w:szCs w:val="48"/>
          <w:rtl/>
        </w:rPr>
        <w:t>):</w:t>
      </w:r>
      <w:proofErr w:type="spellEnd"/>
    </w:p>
    <w:p w:rsidR="00B3520E" w:rsidRDefault="00B3520E" w:rsidP="00B3520E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ما جاء عن السَّلف فِعل ذلك لا في </w:t>
      </w:r>
      <w:proofErr w:type="spellStart"/>
      <w:r>
        <w:rPr>
          <w:rFonts w:cs="Arial"/>
          <w:sz w:val="48"/>
          <w:szCs w:val="48"/>
          <w:rtl/>
        </w:rPr>
        <w:t>الهدايا،</w:t>
      </w:r>
      <w:proofErr w:type="spellEnd"/>
      <w:r>
        <w:rPr>
          <w:rFonts w:cs="Arial"/>
          <w:sz w:val="48"/>
          <w:szCs w:val="48"/>
          <w:rtl/>
        </w:rPr>
        <w:t xml:space="preserve"> ولا في الضحايا.اهـ</w:t>
      </w:r>
    </w:p>
    <w:p w:rsidR="00B3520E" w:rsidRDefault="00B3520E" w:rsidP="00B3520E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وقال العلامة عبد الله بن محمد بن حُميد ــ رحمه الله ــ كما في "الدُّرر السَّنِية في الأجوبة </w:t>
      </w:r>
      <w:proofErr w:type="spellStart"/>
      <w:r>
        <w:rPr>
          <w:rFonts w:cs="Arial"/>
          <w:sz w:val="48"/>
          <w:szCs w:val="48"/>
          <w:rtl/>
        </w:rPr>
        <w:t>النجدية"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(5/</w:t>
      </w:r>
      <w:proofErr w:type="spellEnd"/>
      <w:r>
        <w:rPr>
          <w:rFonts w:cs="Arial"/>
          <w:sz w:val="48"/>
          <w:szCs w:val="48"/>
          <w:rtl/>
        </w:rPr>
        <w:t xml:space="preserve"> 408</w:t>
      </w:r>
      <w:proofErr w:type="spellStart"/>
      <w:r>
        <w:rPr>
          <w:rFonts w:cs="Arial"/>
          <w:sz w:val="48"/>
          <w:szCs w:val="48"/>
          <w:rtl/>
        </w:rPr>
        <w:t>):</w:t>
      </w:r>
      <w:proofErr w:type="spellEnd"/>
    </w:p>
    <w:p w:rsidR="00B3520E" w:rsidRDefault="00B3520E" w:rsidP="00B3520E">
      <w:pPr>
        <w:ind w:left="0"/>
        <w:jc w:val="left"/>
        <w:rPr>
          <w:rFonts w:cs="Arial"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لم أرَ أحدًا مِن أهل العلم يقول </w:t>
      </w:r>
      <w:proofErr w:type="spellStart"/>
      <w:r>
        <w:rPr>
          <w:rFonts w:cs="Arial"/>
          <w:sz w:val="48"/>
          <w:szCs w:val="48"/>
          <w:rtl/>
        </w:rPr>
        <w:t>بِه</w:t>
      </w:r>
      <w:proofErr w:type="spellEnd"/>
      <w:r>
        <w:rPr>
          <w:rFonts w:cs="Arial"/>
          <w:sz w:val="48"/>
          <w:szCs w:val="48"/>
          <w:rtl/>
        </w:rPr>
        <w:t>.اهـ</w:t>
      </w:r>
    </w:p>
    <w:p w:rsidR="00B3520E" w:rsidRDefault="00B3520E" w:rsidP="00B3520E">
      <w:pPr>
        <w:ind w:left="0"/>
        <w:jc w:val="left"/>
        <w:rPr>
          <w:sz w:val="48"/>
          <w:szCs w:val="48"/>
          <w:rtl/>
        </w:rPr>
      </w:pPr>
      <w:r>
        <w:rPr>
          <w:b/>
          <w:bCs/>
          <w:color w:val="C45911" w:themeColor="accent2" w:themeShade="BF"/>
          <w:sz w:val="48"/>
          <w:szCs w:val="48"/>
          <w:rtl/>
        </w:rPr>
        <w:t>الثالث ــ</w:t>
      </w:r>
      <w:r>
        <w:rPr>
          <w:sz w:val="48"/>
          <w:szCs w:val="48"/>
          <w:rtl/>
        </w:rPr>
        <w:t xml:space="preserve"> أن سُبع </w:t>
      </w:r>
      <w:proofErr w:type="spellStart"/>
      <w:r>
        <w:rPr>
          <w:sz w:val="48"/>
          <w:szCs w:val="48"/>
          <w:rtl/>
        </w:rPr>
        <w:t>البُدنة</w:t>
      </w:r>
      <w:proofErr w:type="spellEnd"/>
      <w:r>
        <w:rPr>
          <w:sz w:val="48"/>
          <w:szCs w:val="48"/>
          <w:rtl/>
        </w:rPr>
        <w:t xml:space="preserve"> أو البقرة في نُسك الهَدي لا يُجزئ إلا عن نفس واحدة بالنِّص </w:t>
      </w:r>
      <w:proofErr w:type="spellStart"/>
      <w:r>
        <w:rPr>
          <w:sz w:val="48"/>
          <w:szCs w:val="48"/>
          <w:rtl/>
        </w:rPr>
        <w:t>والإجماع،</w:t>
      </w:r>
      <w:proofErr w:type="spellEnd"/>
      <w:r>
        <w:rPr>
          <w:sz w:val="48"/>
          <w:szCs w:val="48"/>
          <w:rtl/>
        </w:rPr>
        <w:t xml:space="preserve"> فكذلك في نُسُك الأضحية بالقياس.</w:t>
      </w:r>
    </w:p>
    <w:p w:rsidR="00B3520E" w:rsidRDefault="00B3520E" w:rsidP="00B3520E">
      <w:pPr>
        <w:ind w:left="0"/>
        <w:jc w:val="left"/>
        <w:rPr>
          <w:sz w:val="48"/>
          <w:szCs w:val="48"/>
          <w:rtl/>
        </w:rPr>
      </w:pPr>
      <w:r>
        <w:rPr>
          <w:b/>
          <w:bCs/>
          <w:sz w:val="48"/>
          <w:szCs w:val="48"/>
          <w:rtl/>
        </w:rPr>
        <w:t>ومِن باب الزيادة:</w:t>
      </w:r>
    </w:p>
    <w:p w:rsidR="00B3520E" w:rsidRDefault="00B3520E" w:rsidP="00B3520E">
      <w:pPr>
        <w:ind w:left="0"/>
        <w:jc w:val="left"/>
        <w:rPr>
          <w:sz w:val="48"/>
          <w:szCs w:val="48"/>
          <w:rtl/>
        </w:rPr>
      </w:pPr>
      <w:r>
        <w:rPr>
          <w:sz w:val="48"/>
          <w:szCs w:val="48"/>
          <w:rtl/>
        </w:rPr>
        <w:t>فقد قال العلامة عبد الرحمن بن قاسم الحنبلي ــ رحمه الله ــ في كتابه "</w:t>
      </w:r>
      <w:r>
        <w:rPr>
          <w:rFonts w:cs="Arial"/>
          <w:sz w:val="48"/>
          <w:szCs w:val="48"/>
          <w:rtl/>
        </w:rPr>
        <w:t xml:space="preserve">حاشية الرَّوض </w:t>
      </w:r>
      <w:proofErr w:type="spellStart"/>
      <w:r>
        <w:rPr>
          <w:rFonts w:cs="Arial"/>
          <w:sz w:val="48"/>
          <w:szCs w:val="48"/>
          <w:rtl/>
        </w:rPr>
        <w:t>المُربِع"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(4/</w:t>
      </w:r>
      <w:proofErr w:type="spellEnd"/>
      <w:r>
        <w:rPr>
          <w:rFonts w:cs="Arial"/>
          <w:sz w:val="48"/>
          <w:szCs w:val="48"/>
          <w:rtl/>
        </w:rPr>
        <w:t xml:space="preserve"> 220</w:t>
      </w:r>
      <w:proofErr w:type="spellStart"/>
      <w:r>
        <w:rPr>
          <w:rFonts w:cs="Arial"/>
          <w:sz w:val="48"/>
          <w:szCs w:val="48"/>
          <w:rtl/>
        </w:rPr>
        <w:t>)،</w:t>
      </w:r>
      <w:proofErr w:type="spellEnd"/>
      <w:r>
        <w:rPr>
          <w:rFonts w:cs="Arial"/>
          <w:sz w:val="48"/>
          <w:szCs w:val="48"/>
          <w:rtl/>
        </w:rPr>
        <w:t xml:space="preserve"> بعد حديث جابر ــ رضي الله عنه ــ المُتقدِّم في التشريك في الإبل والبقر</w:t>
      </w:r>
      <w:r>
        <w:rPr>
          <w:sz w:val="48"/>
          <w:szCs w:val="48"/>
          <w:rtl/>
        </w:rPr>
        <w:t>:</w:t>
      </w:r>
    </w:p>
    <w:p w:rsidR="00B3520E" w:rsidRDefault="00B3520E" w:rsidP="00B3520E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lastRenderedPageBreak/>
        <w:t xml:space="preserve">وأمَّا التشريك في السُبع </w:t>
      </w:r>
      <w:proofErr w:type="spellStart"/>
      <w:r>
        <w:rPr>
          <w:rFonts w:cs="Arial"/>
          <w:sz w:val="48"/>
          <w:szCs w:val="48"/>
          <w:rtl/>
        </w:rPr>
        <w:t>مِنها،</w:t>
      </w:r>
      <w:proofErr w:type="spellEnd"/>
      <w:r>
        <w:rPr>
          <w:rFonts w:cs="Arial"/>
          <w:sz w:val="48"/>
          <w:szCs w:val="48"/>
          <w:rtl/>
        </w:rPr>
        <w:t xml:space="preserve"> فمفهومُ هذا </w:t>
      </w:r>
      <w:proofErr w:type="spellStart"/>
      <w:r>
        <w:rPr>
          <w:rFonts w:cs="Arial"/>
          <w:sz w:val="48"/>
          <w:szCs w:val="48"/>
          <w:rtl/>
        </w:rPr>
        <w:t>الحديث،</w:t>
      </w:r>
      <w:proofErr w:type="spellEnd"/>
      <w:r>
        <w:rPr>
          <w:rFonts w:cs="Arial"/>
          <w:sz w:val="48"/>
          <w:szCs w:val="48"/>
          <w:rtl/>
        </w:rPr>
        <w:t xml:space="preserve"> وحديث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>
        <w:rPr>
          <w:rFonts w:cs="Arial"/>
          <w:b/>
          <w:bCs/>
          <w:color w:val="00B050"/>
          <w:sz w:val="48"/>
          <w:szCs w:val="48"/>
          <w:rtl/>
        </w:rPr>
        <w:t xml:space="preserve"> تُجزئ الشاة عن الرَّجل وأهل بيته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))</w:t>
      </w:r>
      <w:proofErr w:type="spellEnd"/>
      <w:r>
        <w:rPr>
          <w:rFonts w:cs="Arial"/>
          <w:sz w:val="48"/>
          <w:szCs w:val="48"/>
          <w:rtl/>
        </w:rPr>
        <w:t xml:space="preserve"> أنَّه لا يُجزِئ شِرْك في سُبع مِن </w:t>
      </w:r>
      <w:proofErr w:type="spellStart"/>
      <w:r>
        <w:rPr>
          <w:rFonts w:cs="Arial"/>
          <w:sz w:val="48"/>
          <w:szCs w:val="48"/>
          <w:rtl/>
        </w:rPr>
        <w:t>بَدَنَة</w:t>
      </w:r>
      <w:proofErr w:type="spellEnd"/>
      <w:r>
        <w:rPr>
          <w:rFonts w:cs="Arial"/>
          <w:sz w:val="48"/>
          <w:szCs w:val="48"/>
          <w:rtl/>
        </w:rPr>
        <w:t xml:space="preserve"> أو </w:t>
      </w:r>
      <w:proofErr w:type="spellStart"/>
      <w:r>
        <w:rPr>
          <w:rFonts w:cs="Arial"/>
          <w:sz w:val="48"/>
          <w:szCs w:val="48"/>
          <w:rtl/>
        </w:rPr>
        <w:t>بقرة،</w:t>
      </w:r>
      <w:proofErr w:type="spellEnd"/>
      <w:r>
        <w:rPr>
          <w:rFonts w:cs="Arial"/>
          <w:sz w:val="48"/>
          <w:szCs w:val="48"/>
          <w:rtl/>
        </w:rPr>
        <w:t xml:space="preserve"> وجزَم </w:t>
      </w:r>
      <w:proofErr w:type="spellStart"/>
      <w:r>
        <w:rPr>
          <w:rFonts w:cs="Arial"/>
          <w:sz w:val="48"/>
          <w:szCs w:val="48"/>
          <w:rtl/>
        </w:rPr>
        <w:t>بِه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شيخنا،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وغيره،</w:t>
      </w:r>
      <w:proofErr w:type="spellEnd"/>
      <w:r>
        <w:rPr>
          <w:rFonts w:cs="Arial"/>
          <w:sz w:val="48"/>
          <w:szCs w:val="48"/>
          <w:rtl/>
        </w:rPr>
        <w:t xml:space="preserve"> وتعبير الشارع بجواز </w:t>
      </w:r>
      <w:proofErr w:type="spellStart"/>
      <w:r>
        <w:rPr>
          <w:rFonts w:cs="Arial"/>
          <w:sz w:val="48"/>
          <w:szCs w:val="48"/>
          <w:rtl/>
        </w:rPr>
        <w:t>البَدَنَة</w:t>
      </w:r>
      <w:proofErr w:type="spellEnd"/>
      <w:r>
        <w:rPr>
          <w:rFonts w:cs="Arial"/>
          <w:sz w:val="48"/>
          <w:szCs w:val="48"/>
          <w:rtl/>
        </w:rPr>
        <w:t xml:space="preserve"> عن </w:t>
      </w:r>
      <w:proofErr w:type="spellStart"/>
      <w:r>
        <w:rPr>
          <w:rFonts w:cs="Arial"/>
          <w:sz w:val="48"/>
          <w:szCs w:val="48"/>
          <w:rtl/>
        </w:rPr>
        <w:t>سَبعة،</w:t>
      </w:r>
      <w:proofErr w:type="spellEnd"/>
      <w:r>
        <w:rPr>
          <w:rFonts w:cs="Arial"/>
          <w:sz w:val="48"/>
          <w:szCs w:val="48"/>
          <w:rtl/>
        </w:rPr>
        <w:t xml:space="preserve"> لأنَّ الأصل أنَّه لا يُضحَّى بالدم إلا عن </w:t>
      </w:r>
      <w:proofErr w:type="spellStart"/>
      <w:r>
        <w:rPr>
          <w:rFonts w:cs="Arial"/>
          <w:sz w:val="48"/>
          <w:szCs w:val="48"/>
          <w:rtl/>
        </w:rPr>
        <w:t>شخص،</w:t>
      </w:r>
      <w:proofErr w:type="spellEnd"/>
      <w:r>
        <w:rPr>
          <w:rFonts w:cs="Arial"/>
          <w:sz w:val="48"/>
          <w:szCs w:val="48"/>
          <w:rtl/>
        </w:rPr>
        <w:t xml:space="preserve"> فإنَّ أصل الأضحية هي فِداء إسماعيل بكبش </w:t>
      </w:r>
      <w:proofErr w:type="spellStart"/>
      <w:r>
        <w:rPr>
          <w:rFonts w:cs="Arial"/>
          <w:sz w:val="48"/>
          <w:szCs w:val="48"/>
          <w:rtl/>
        </w:rPr>
        <w:t>كامل،</w:t>
      </w:r>
      <w:proofErr w:type="spellEnd"/>
      <w:r>
        <w:rPr>
          <w:rFonts w:cs="Arial"/>
          <w:sz w:val="48"/>
          <w:szCs w:val="48"/>
          <w:rtl/>
        </w:rPr>
        <w:t xml:space="preserve"> فخصَّ الشارع الشاة عن الرَّجل وأهل </w:t>
      </w:r>
      <w:proofErr w:type="spellStart"/>
      <w:r>
        <w:rPr>
          <w:rFonts w:cs="Arial"/>
          <w:sz w:val="48"/>
          <w:szCs w:val="48"/>
          <w:rtl/>
        </w:rPr>
        <w:t>بيته،</w:t>
      </w:r>
      <w:proofErr w:type="spellEnd"/>
      <w:r>
        <w:rPr>
          <w:rFonts w:cs="Arial"/>
          <w:sz w:val="48"/>
          <w:szCs w:val="48"/>
          <w:rtl/>
        </w:rPr>
        <w:t xml:space="preserve"> وضَحَّى بكبش عن محمدٍ وآل </w:t>
      </w:r>
      <w:proofErr w:type="spellStart"/>
      <w:r>
        <w:rPr>
          <w:rFonts w:cs="Arial"/>
          <w:sz w:val="48"/>
          <w:szCs w:val="48"/>
          <w:rtl/>
        </w:rPr>
        <w:t>محمد،</w:t>
      </w:r>
      <w:proofErr w:type="spellEnd"/>
      <w:r>
        <w:rPr>
          <w:rFonts w:cs="Arial"/>
          <w:sz w:val="48"/>
          <w:szCs w:val="48"/>
          <w:rtl/>
        </w:rPr>
        <w:t xml:space="preserve"> وبكبش عن أمَّة </w:t>
      </w:r>
      <w:proofErr w:type="spellStart"/>
      <w:r>
        <w:rPr>
          <w:rFonts w:cs="Arial"/>
          <w:sz w:val="48"/>
          <w:szCs w:val="48"/>
          <w:rtl/>
        </w:rPr>
        <w:t>محمد،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والبَدَنَة</w:t>
      </w:r>
      <w:proofErr w:type="spellEnd"/>
      <w:r>
        <w:rPr>
          <w:rFonts w:cs="Arial"/>
          <w:sz w:val="48"/>
          <w:szCs w:val="48"/>
          <w:rtl/>
        </w:rPr>
        <w:t xml:space="preserve"> والبقرة </w:t>
      </w:r>
      <w:proofErr w:type="spellStart"/>
      <w:r>
        <w:rPr>
          <w:rFonts w:cs="Arial"/>
          <w:sz w:val="48"/>
          <w:szCs w:val="48"/>
          <w:rtl/>
        </w:rPr>
        <w:t>أولى،</w:t>
      </w:r>
      <w:proofErr w:type="spellEnd"/>
      <w:r>
        <w:rPr>
          <w:rFonts w:cs="Arial"/>
          <w:sz w:val="48"/>
          <w:szCs w:val="48"/>
          <w:rtl/>
        </w:rPr>
        <w:t xml:space="preserve"> دون التشريك في سُبع </w:t>
      </w:r>
      <w:proofErr w:type="spellStart"/>
      <w:r>
        <w:rPr>
          <w:rFonts w:cs="Arial"/>
          <w:sz w:val="48"/>
          <w:szCs w:val="48"/>
          <w:rtl/>
        </w:rPr>
        <w:t>بَدَنَة</w:t>
      </w:r>
      <w:proofErr w:type="spellEnd"/>
      <w:r>
        <w:rPr>
          <w:rFonts w:cs="Arial"/>
          <w:sz w:val="48"/>
          <w:szCs w:val="48"/>
          <w:rtl/>
        </w:rPr>
        <w:t xml:space="preserve"> أو بقرة.اهـ</w:t>
      </w:r>
    </w:p>
    <w:p w:rsidR="00B3520E" w:rsidRDefault="00B3520E" w:rsidP="00B3520E">
      <w:pPr>
        <w:ind w:left="0"/>
        <w:jc w:val="left"/>
        <w:rPr>
          <w:b/>
          <w:bCs/>
          <w:sz w:val="48"/>
          <w:szCs w:val="48"/>
          <w:rtl/>
        </w:rPr>
      </w:pPr>
      <w:r w:rsidRPr="00B3520E">
        <w:rPr>
          <w:rFonts w:cs="Arial" w:hint="cs"/>
          <w:b/>
          <w:bCs/>
          <w:color w:val="0070C0"/>
          <w:sz w:val="48"/>
          <w:szCs w:val="48"/>
          <w:rtl/>
        </w:rPr>
        <w:t>الوقفة الثالثة</w:t>
      </w:r>
      <w:r>
        <w:rPr>
          <w:rFonts w:cs="Arial" w:hint="cs"/>
          <w:b/>
          <w:bCs/>
          <w:color w:val="538135" w:themeColor="accent6" w:themeShade="BF"/>
          <w:sz w:val="48"/>
          <w:szCs w:val="48"/>
          <w:rtl/>
        </w:rPr>
        <w:t xml:space="preserve"> </w:t>
      </w:r>
      <w:proofErr w:type="spellStart"/>
      <w:r w:rsidRPr="00B3520E">
        <w:rPr>
          <w:rFonts w:cs="Arial" w:hint="cs"/>
          <w:b/>
          <w:bCs/>
          <w:sz w:val="48"/>
          <w:szCs w:val="48"/>
          <w:rtl/>
        </w:rPr>
        <w:t>/</w:t>
      </w:r>
      <w:proofErr w:type="spellEnd"/>
      <w:r>
        <w:rPr>
          <w:rFonts w:cs="Arial"/>
          <w:b/>
          <w:bCs/>
          <w:sz w:val="48"/>
          <w:szCs w:val="48"/>
          <w:rtl/>
        </w:rPr>
        <w:t xml:space="preserve"> </w:t>
      </w:r>
      <w:r w:rsidRPr="00B3520E">
        <w:rPr>
          <w:rFonts w:cs="Arial"/>
          <w:b/>
          <w:bCs/>
          <w:color w:val="C00000"/>
          <w:sz w:val="48"/>
          <w:szCs w:val="48"/>
          <w:rtl/>
        </w:rPr>
        <w:t xml:space="preserve">عن الأفضل في </w:t>
      </w:r>
      <w:proofErr w:type="spellStart"/>
      <w:r w:rsidRPr="00B3520E">
        <w:rPr>
          <w:rFonts w:cs="Arial"/>
          <w:b/>
          <w:bCs/>
          <w:color w:val="C00000"/>
          <w:sz w:val="48"/>
          <w:szCs w:val="48"/>
          <w:rtl/>
        </w:rPr>
        <w:t>الأضحية،</w:t>
      </w:r>
      <w:proofErr w:type="spellEnd"/>
      <w:r w:rsidRPr="00B3520E">
        <w:rPr>
          <w:rFonts w:cs="Arial"/>
          <w:b/>
          <w:bCs/>
          <w:color w:val="C00000"/>
          <w:sz w:val="48"/>
          <w:szCs w:val="48"/>
          <w:rtl/>
        </w:rPr>
        <w:t xml:space="preserve"> هل هو التَّضحِية بشاة </w:t>
      </w:r>
      <w:proofErr w:type="spellStart"/>
      <w:r w:rsidRPr="00B3520E">
        <w:rPr>
          <w:rFonts w:cs="Arial"/>
          <w:b/>
          <w:bCs/>
          <w:color w:val="C00000"/>
          <w:sz w:val="48"/>
          <w:szCs w:val="48"/>
          <w:rtl/>
        </w:rPr>
        <w:t>كاملة،</w:t>
      </w:r>
      <w:proofErr w:type="spellEnd"/>
      <w:r w:rsidRPr="00B3520E">
        <w:rPr>
          <w:rFonts w:cs="Arial"/>
          <w:b/>
          <w:bCs/>
          <w:color w:val="C00000"/>
          <w:sz w:val="48"/>
          <w:szCs w:val="48"/>
          <w:rtl/>
        </w:rPr>
        <w:t xml:space="preserve"> أو بسُبعٍ مِن بعير أو بقرة</w:t>
      </w:r>
      <w:r w:rsidRPr="00B3520E">
        <w:rPr>
          <w:rFonts w:cs="Arial"/>
          <w:b/>
          <w:bCs/>
          <w:sz w:val="48"/>
          <w:szCs w:val="48"/>
          <w:rtl/>
        </w:rPr>
        <w:t>.</w:t>
      </w:r>
    </w:p>
    <w:p w:rsidR="00B3520E" w:rsidRDefault="00B3520E" w:rsidP="00B3520E">
      <w:pPr>
        <w:ind w:left="0"/>
        <w:jc w:val="left"/>
        <w:rPr>
          <w:rFonts w:cs="Arial"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>ذهب  أكثر أهل العلم إلى أنَّ الأفضل هو التَّضحِية بشاة كاملة.</w:t>
      </w:r>
    </w:p>
    <w:p w:rsidR="00B3520E" w:rsidRDefault="00B3520E" w:rsidP="00B3520E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وقال العلامة عبد الله بن عبد الرحمن </w:t>
      </w:r>
      <w:proofErr w:type="spellStart"/>
      <w:r>
        <w:rPr>
          <w:rFonts w:cs="Arial"/>
          <w:sz w:val="48"/>
          <w:szCs w:val="48"/>
          <w:rtl/>
        </w:rPr>
        <w:t>أبابطين</w:t>
      </w:r>
      <w:proofErr w:type="spellEnd"/>
      <w:r>
        <w:rPr>
          <w:rFonts w:cs="Arial"/>
          <w:sz w:val="48"/>
          <w:szCs w:val="48"/>
          <w:rtl/>
        </w:rPr>
        <w:t xml:space="preserve"> الحنبلي ــ رحمه الله ــ كما في "الدُّرر </w:t>
      </w:r>
      <w:proofErr w:type="spellStart"/>
      <w:r>
        <w:rPr>
          <w:rFonts w:cs="Arial"/>
          <w:sz w:val="48"/>
          <w:szCs w:val="48"/>
          <w:rtl/>
        </w:rPr>
        <w:t>السَّنِية"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(5/</w:t>
      </w:r>
      <w:proofErr w:type="spellEnd"/>
      <w:r>
        <w:rPr>
          <w:rFonts w:cs="Arial"/>
          <w:sz w:val="48"/>
          <w:szCs w:val="48"/>
          <w:rtl/>
        </w:rPr>
        <w:t xml:space="preserve"> 406</w:t>
      </w:r>
      <w:proofErr w:type="spellStart"/>
      <w:r>
        <w:rPr>
          <w:rFonts w:cs="Arial"/>
          <w:sz w:val="48"/>
          <w:szCs w:val="48"/>
          <w:rtl/>
        </w:rPr>
        <w:t>):</w:t>
      </w:r>
      <w:proofErr w:type="spellEnd"/>
    </w:p>
    <w:p w:rsidR="00B3520E" w:rsidRDefault="00B3520E" w:rsidP="00B3520E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وأمَّا في الفضل فقد ذَكر </w:t>
      </w:r>
      <w:proofErr w:type="spellStart"/>
      <w:r>
        <w:rPr>
          <w:rFonts w:cs="Arial"/>
          <w:sz w:val="48"/>
          <w:szCs w:val="48"/>
          <w:rtl/>
        </w:rPr>
        <w:t>العلماء:</w:t>
      </w:r>
      <w:proofErr w:type="spellEnd"/>
      <w:r>
        <w:rPr>
          <w:rFonts w:cs="Arial"/>
          <w:sz w:val="48"/>
          <w:szCs w:val="48"/>
          <w:rtl/>
        </w:rPr>
        <w:t xml:space="preserve"> أنَّ الشاة أفضل مِن سُبع </w:t>
      </w:r>
      <w:proofErr w:type="spellStart"/>
      <w:r>
        <w:rPr>
          <w:rFonts w:cs="Arial"/>
          <w:sz w:val="48"/>
          <w:szCs w:val="48"/>
          <w:rtl/>
        </w:rPr>
        <w:t>بَدَنَة</w:t>
      </w:r>
      <w:proofErr w:type="spellEnd"/>
      <w:r>
        <w:rPr>
          <w:rFonts w:cs="Arial"/>
          <w:sz w:val="48"/>
          <w:szCs w:val="48"/>
          <w:rtl/>
        </w:rPr>
        <w:t>.اهـ</w:t>
      </w:r>
    </w:p>
    <w:p w:rsidR="00B3520E" w:rsidRDefault="00B3520E" w:rsidP="00B3520E">
      <w:pPr>
        <w:ind w:left="0"/>
        <w:jc w:val="left"/>
        <w:rPr>
          <w:rFonts w:cs="Arial"/>
          <w:b/>
          <w:bCs/>
          <w:sz w:val="48"/>
          <w:szCs w:val="48"/>
          <w:rtl/>
        </w:rPr>
      </w:pPr>
      <w:r>
        <w:rPr>
          <w:rFonts w:cs="Arial"/>
          <w:b/>
          <w:bCs/>
          <w:sz w:val="48"/>
          <w:szCs w:val="48"/>
          <w:rtl/>
        </w:rPr>
        <w:t>وذلك لأمرين:</w:t>
      </w:r>
    </w:p>
    <w:p w:rsidR="00B3520E" w:rsidRDefault="00B3520E" w:rsidP="00B3520E">
      <w:pPr>
        <w:ind w:left="0"/>
        <w:jc w:val="left"/>
        <w:rPr>
          <w:sz w:val="48"/>
          <w:szCs w:val="48"/>
          <w:rtl/>
        </w:rPr>
      </w:pPr>
      <w:proofErr w:type="spellStart"/>
      <w:r>
        <w:rPr>
          <w:rFonts w:cs="Arial"/>
          <w:b/>
          <w:bCs/>
          <w:color w:val="C45911" w:themeColor="accent2" w:themeShade="BF"/>
          <w:sz w:val="48"/>
          <w:szCs w:val="48"/>
          <w:rtl/>
        </w:rPr>
        <w:t>الأوَّل:</w:t>
      </w:r>
      <w:proofErr w:type="spellEnd"/>
      <w:r>
        <w:rPr>
          <w:rFonts w:cs="Arial"/>
          <w:sz w:val="48"/>
          <w:szCs w:val="48"/>
          <w:rtl/>
        </w:rPr>
        <w:t xml:space="preserve"> أنَّ التضحية بالشاة كاملة هو المنقول المستفيض عن النَّبي صلى الله عليه </w:t>
      </w:r>
      <w:proofErr w:type="spellStart"/>
      <w:r>
        <w:rPr>
          <w:rFonts w:cs="Arial"/>
          <w:sz w:val="48"/>
          <w:szCs w:val="48"/>
          <w:rtl/>
        </w:rPr>
        <w:t>وسلم،</w:t>
      </w:r>
      <w:proofErr w:type="spellEnd"/>
      <w:r>
        <w:rPr>
          <w:rFonts w:cs="Arial"/>
          <w:sz w:val="48"/>
          <w:szCs w:val="48"/>
          <w:rtl/>
        </w:rPr>
        <w:t xml:space="preserve"> وأصحابه ــ رضي الله عنهم ــ.</w:t>
      </w:r>
    </w:p>
    <w:p w:rsidR="00B3520E" w:rsidRDefault="00B3520E" w:rsidP="00B3520E">
      <w:pPr>
        <w:ind w:left="0"/>
        <w:jc w:val="left"/>
        <w:rPr>
          <w:sz w:val="48"/>
          <w:szCs w:val="48"/>
          <w:rtl/>
        </w:rPr>
      </w:pPr>
      <w:proofErr w:type="spellStart"/>
      <w:r>
        <w:rPr>
          <w:rFonts w:cs="Arial"/>
          <w:b/>
          <w:bCs/>
          <w:color w:val="C45911" w:themeColor="accent2" w:themeShade="BF"/>
          <w:sz w:val="48"/>
          <w:szCs w:val="48"/>
          <w:rtl/>
        </w:rPr>
        <w:lastRenderedPageBreak/>
        <w:t>والثاني:</w:t>
      </w:r>
      <w:proofErr w:type="spellEnd"/>
      <w:r>
        <w:rPr>
          <w:rFonts w:cs="Arial"/>
          <w:sz w:val="48"/>
          <w:szCs w:val="48"/>
          <w:rtl/>
        </w:rPr>
        <w:t xml:space="preserve"> أنَّ إراقة الدم مقصودة في </w:t>
      </w:r>
      <w:proofErr w:type="spellStart"/>
      <w:r>
        <w:rPr>
          <w:rFonts w:cs="Arial"/>
          <w:sz w:val="48"/>
          <w:szCs w:val="48"/>
          <w:rtl/>
        </w:rPr>
        <w:t>الأضحية،</w:t>
      </w:r>
      <w:proofErr w:type="spellEnd"/>
      <w:r>
        <w:rPr>
          <w:rFonts w:cs="Arial"/>
          <w:sz w:val="48"/>
          <w:szCs w:val="48"/>
          <w:rtl/>
        </w:rPr>
        <w:t xml:space="preserve"> ومَن ذبح شاة فإنَّه قد انفرَد بالتَّقرُّب بإراقة الدم </w:t>
      </w:r>
      <w:proofErr w:type="spellStart"/>
      <w:r>
        <w:rPr>
          <w:rFonts w:cs="Arial"/>
          <w:sz w:val="48"/>
          <w:szCs w:val="48"/>
          <w:rtl/>
        </w:rPr>
        <w:t>كلِّه،</w:t>
      </w:r>
      <w:proofErr w:type="spellEnd"/>
      <w:r>
        <w:rPr>
          <w:rFonts w:cs="Arial"/>
          <w:sz w:val="48"/>
          <w:szCs w:val="48"/>
          <w:rtl/>
        </w:rPr>
        <w:t xml:space="preserve"> بخلاف المُضحِّي بسُبع بعير أو سبُع بقرة فهو مُتقرِّب بدم مُشرَّك.</w:t>
      </w:r>
    </w:p>
    <w:p w:rsidR="00B3520E" w:rsidRDefault="00B3520E" w:rsidP="00B3520E">
      <w:pPr>
        <w:ind w:left="0"/>
        <w:jc w:val="left"/>
        <w:rPr>
          <w:rFonts w:cs="Arial"/>
          <w:sz w:val="48"/>
          <w:szCs w:val="48"/>
          <w:rtl/>
        </w:rPr>
      </w:pPr>
      <w:r>
        <w:rPr>
          <w:sz w:val="48"/>
          <w:szCs w:val="48"/>
          <w:rtl/>
        </w:rPr>
        <w:t xml:space="preserve">وقال الفقيه زَين الدين </w:t>
      </w:r>
      <w:proofErr w:type="spellStart"/>
      <w:r>
        <w:rPr>
          <w:sz w:val="48"/>
          <w:szCs w:val="48"/>
          <w:rtl/>
        </w:rPr>
        <w:t>المُناوي</w:t>
      </w:r>
      <w:proofErr w:type="spellEnd"/>
      <w:r>
        <w:rPr>
          <w:sz w:val="48"/>
          <w:szCs w:val="48"/>
          <w:rtl/>
        </w:rPr>
        <w:t xml:space="preserve"> الشافعي ــ رحمه الله ــ في كتابه </w:t>
      </w:r>
      <w:r>
        <w:rPr>
          <w:rFonts w:cs="Arial"/>
          <w:sz w:val="48"/>
          <w:szCs w:val="48"/>
          <w:rtl/>
        </w:rPr>
        <w:t xml:space="preserve">"فيض القدير شرح الجامع </w:t>
      </w:r>
      <w:proofErr w:type="spellStart"/>
      <w:r>
        <w:rPr>
          <w:rFonts w:cs="Arial"/>
          <w:sz w:val="48"/>
          <w:szCs w:val="48"/>
          <w:rtl/>
        </w:rPr>
        <w:t>الصغير"</w:t>
      </w:r>
      <w:proofErr w:type="spellEnd"/>
      <w:r>
        <w:rPr>
          <w:rFonts w:cs="Arial"/>
          <w:sz w:val="48"/>
          <w:szCs w:val="48"/>
          <w:rtl/>
        </w:rPr>
        <w:t xml:space="preserve"> (3 </w:t>
      </w:r>
      <w:proofErr w:type="spellStart"/>
      <w:r>
        <w:rPr>
          <w:rFonts w:cs="Arial"/>
          <w:sz w:val="48"/>
          <w:szCs w:val="48"/>
          <w:rtl/>
        </w:rPr>
        <w:t>/</w:t>
      </w:r>
      <w:proofErr w:type="spellEnd"/>
      <w:r>
        <w:rPr>
          <w:rFonts w:cs="Arial"/>
          <w:sz w:val="48"/>
          <w:szCs w:val="48"/>
          <w:rtl/>
        </w:rPr>
        <w:t xml:space="preserve"> 469 ــ رقم:4000</w:t>
      </w:r>
      <w:proofErr w:type="spellStart"/>
      <w:r>
        <w:rPr>
          <w:rFonts w:cs="Arial"/>
          <w:sz w:val="48"/>
          <w:szCs w:val="48"/>
          <w:rtl/>
        </w:rPr>
        <w:t>):</w:t>
      </w:r>
      <w:proofErr w:type="spellEnd"/>
    </w:p>
    <w:p w:rsidR="00B3520E" w:rsidRDefault="00B3520E" w:rsidP="00B3520E">
      <w:pPr>
        <w:ind w:left="0"/>
        <w:jc w:val="left"/>
        <w:rPr>
          <w:rFonts w:cs="Arial"/>
          <w:sz w:val="48"/>
          <w:szCs w:val="48"/>
          <w:rtl/>
        </w:rPr>
      </w:pPr>
      <w:proofErr w:type="spellStart"/>
      <w:r>
        <w:rPr>
          <w:rFonts w:cs="Arial"/>
          <w:sz w:val="48"/>
          <w:szCs w:val="48"/>
          <w:rtl/>
        </w:rPr>
        <w:t>قوله: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>
        <w:rPr>
          <w:rFonts w:cs="Arial"/>
          <w:b/>
          <w:bCs/>
          <w:color w:val="00B050"/>
          <w:sz w:val="48"/>
          <w:szCs w:val="48"/>
          <w:rtl/>
        </w:rPr>
        <w:t xml:space="preserve"> خَيْرُ الأُضْحِيَةِ الكَبْشُ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الأَقْرَنُ</w:t>
      </w:r>
      <w:proofErr w:type="spellEnd"/>
      <w:r>
        <w:rPr>
          <w:b/>
          <w:bCs/>
          <w:color w:val="00B050"/>
          <w:sz w:val="48"/>
          <w:szCs w:val="48"/>
          <w:rtl/>
        </w:rPr>
        <w:t xml:space="preserve"> </w:t>
      </w:r>
      <w:proofErr w:type="spellStart"/>
      <w:r>
        <w:rPr>
          <w:b/>
          <w:bCs/>
          <w:color w:val="00B050"/>
          <w:sz w:val="48"/>
          <w:szCs w:val="48"/>
          <w:rtl/>
        </w:rPr>
        <w:t>))</w:t>
      </w:r>
      <w:proofErr w:type="spellEnd"/>
      <w:r>
        <w:rPr>
          <w:sz w:val="48"/>
          <w:szCs w:val="48"/>
          <w:rtl/>
        </w:rPr>
        <w:t xml:space="preserve"> </w:t>
      </w:r>
      <w:r>
        <w:rPr>
          <w:rFonts w:cs="Arial"/>
          <w:sz w:val="48"/>
          <w:szCs w:val="48"/>
          <w:rtl/>
        </w:rPr>
        <w:t xml:space="preserve">ما له قَرْنان </w:t>
      </w:r>
      <w:proofErr w:type="spellStart"/>
      <w:r>
        <w:rPr>
          <w:rFonts w:cs="Arial"/>
          <w:sz w:val="48"/>
          <w:szCs w:val="48"/>
          <w:rtl/>
        </w:rPr>
        <w:t>حسَنان،</w:t>
      </w:r>
      <w:proofErr w:type="spellEnd"/>
      <w:r>
        <w:rPr>
          <w:rFonts w:cs="Arial"/>
          <w:sz w:val="48"/>
          <w:szCs w:val="48"/>
          <w:rtl/>
        </w:rPr>
        <w:t xml:space="preserve"> أو معتدلان.</w:t>
      </w:r>
    </w:p>
    <w:p w:rsidR="00B3520E" w:rsidRDefault="00B3520E" w:rsidP="00B3520E">
      <w:pPr>
        <w:ind w:left="0"/>
        <w:jc w:val="left"/>
        <w:rPr>
          <w:rFonts w:cs="Arial"/>
          <w:sz w:val="48"/>
          <w:szCs w:val="48"/>
        </w:rPr>
      </w:pPr>
      <w:r>
        <w:rPr>
          <w:rFonts w:cs="Arial"/>
          <w:sz w:val="48"/>
          <w:szCs w:val="48"/>
          <w:rtl/>
        </w:rPr>
        <w:t>وتمسَّك بهذا مالك في ذهابه إلى أنَّ التضحية بالغنم أفضل مِن الإبل والبقر.</w:t>
      </w:r>
    </w:p>
    <w:p w:rsidR="00B3520E" w:rsidRDefault="00B3520E" w:rsidP="00B3520E">
      <w:pPr>
        <w:ind w:left="0"/>
        <w:jc w:val="left"/>
        <w:rPr>
          <w:rFonts w:cs="Arial"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>وخالفه الشافعي وأبو حنيفة كالجمهور.</w:t>
      </w:r>
    </w:p>
    <w:p w:rsidR="00B3520E" w:rsidRDefault="00B3520E" w:rsidP="00B3520E">
      <w:pPr>
        <w:ind w:left="0"/>
        <w:jc w:val="left"/>
        <w:rPr>
          <w:rFonts w:cs="Arial"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وتأوَّلوه على تفضيل الكبْش على </w:t>
      </w:r>
      <w:proofErr w:type="spellStart"/>
      <w:r>
        <w:rPr>
          <w:rFonts w:cs="Arial"/>
          <w:sz w:val="48"/>
          <w:szCs w:val="48"/>
          <w:rtl/>
        </w:rPr>
        <w:t>مساويه</w:t>
      </w:r>
      <w:proofErr w:type="spellEnd"/>
      <w:r>
        <w:rPr>
          <w:rFonts w:cs="Arial"/>
          <w:sz w:val="48"/>
          <w:szCs w:val="48"/>
          <w:rtl/>
        </w:rPr>
        <w:t xml:space="preserve"> مِن الإبل </w:t>
      </w:r>
      <w:proofErr w:type="spellStart"/>
      <w:r>
        <w:rPr>
          <w:rFonts w:cs="Arial"/>
          <w:sz w:val="48"/>
          <w:szCs w:val="48"/>
          <w:rtl/>
        </w:rPr>
        <w:t>والبقر،</w:t>
      </w:r>
      <w:proofErr w:type="spellEnd"/>
      <w:r>
        <w:rPr>
          <w:rFonts w:cs="Arial"/>
          <w:sz w:val="48"/>
          <w:szCs w:val="48"/>
          <w:rtl/>
        </w:rPr>
        <w:t xml:space="preserve"> فإنَّ </w:t>
      </w:r>
      <w:proofErr w:type="spellStart"/>
      <w:r>
        <w:rPr>
          <w:rFonts w:cs="Arial"/>
          <w:sz w:val="48"/>
          <w:szCs w:val="48"/>
          <w:rtl/>
        </w:rPr>
        <w:t>البَدَنَة</w:t>
      </w:r>
      <w:proofErr w:type="spellEnd"/>
      <w:r>
        <w:rPr>
          <w:rFonts w:cs="Arial"/>
          <w:sz w:val="48"/>
          <w:szCs w:val="48"/>
          <w:rtl/>
        </w:rPr>
        <w:t xml:space="preserve"> أو البقرة تُجزئ عن </w:t>
      </w:r>
      <w:proofErr w:type="spellStart"/>
      <w:r>
        <w:rPr>
          <w:rFonts w:cs="Arial"/>
          <w:sz w:val="48"/>
          <w:szCs w:val="48"/>
          <w:rtl/>
        </w:rPr>
        <w:t>سَبعة،</w:t>
      </w:r>
      <w:proofErr w:type="spellEnd"/>
      <w:r>
        <w:rPr>
          <w:rFonts w:cs="Arial"/>
          <w:sz w:val="48"/>
          <w:szCs w:val="48"/>
          <w:rtl/>
        </w:rPr>
        <w:t xml:space="preserve"> فالمراد تفضيل الكبْش على سُبُع واحدةٍ </w:t>
      </w:r>
      <w:proofErr w:type="spellStart"/>
      <w:r>
        <w:rPr>
          <w:rFonts w:cs="Arial"/>
          <w:sz w:val="48"/>
          <w:szCs w:val="48"/>
          <w:rtl/>
        </w:rPr>
        <w:t>مِنهما،</w:t>
      </w:r>
      <w:proofErr w:type="spellEnd"/>
      <w:r>
        <w:rPr>
          <w:rFonts w:cs="Arial"/>
          <w:sz w:val="48"/>
          <w:szCs w:val="48"/>
          <w:rtl/>
        </w:rPr>
        <w:t xml:space="preserve"> أو تفضيل سَبعٍ مِن الغنم على </w:t>
      </w:r>
      <w:proofErr w:type="spellStart"/>
      <w:r>
        <w:rPr>
          <w:rFonts w:cs="Arial"/>
          <w:sz w:val="48"/>
          <w:szCs w:val="48"/>
          <w:rtl/>
        </w:rPr>
        <w:t>بَدَنَة</w:t>
      </w:r>
      <w:proofErr w:type="spellEnd"/>
      <w:r>
        <w:rPr>
          <w:rFonts w:cs="Arial"/>
          <w:sz w:val="48"/>
          <w:szCs w:val="48"/>
          <w:rtl/>
        </w:rPr>
        <w:t xml:space="preserve"> أو </w:t>
      </w:r>
      <w:proofErr w:type="spellStart"/>
      <w:r>
        <w:rPr>
          <w:rFonts w:cs="Arial"/>
          <w:sz w:val="48"/>
          <w:szCs w:val="48"/>
          <w:rtl/>
        </w:rPr>
        <w:t>بقرة،</w:t>
      </w:r>
      <w:proofErr w:type="spellEnd"/>
      <w:r>
        <w:rPr>
          <w:rFonts w:cs="Arial"/>
          <w:sz w:val="48"/>
          <w:szCs w:val="48"/>
          <w:rtl/>
        </w:rPr>
        <w:t xml:space="preserve"> ذَكره أبو </w:t>
      </w:r>
      <w:proofErr w:type="spellStart"/>
      <w:r>
        <w:rPr>
          <w:rFonts w:cs="Arial"/>
          <w:sz w:val="48"/>
          <w:szCs w:val="48"/>
          <w:rtl/>
        </w:rPr>
        <w:t>زُرعة</w:t>
      </w:r>
      <w:proofErr w:type="spellEnd"/>
      <w:r>
        <w:rPr>
          <w:rFonts w:cs="Arial"/>
          <w:sz w:val="48"/>
          <w:szCs w:val="48"/>
          <w:rtl/>
        </w:rPr>
        <w:t>.اهـ</w:t>
      </w:r>
    </w:p>
    <w:p w:rsidR="00B3520E" w:rsidRDefault="00B3520E" w:rsidP="00B3520E">
      <w:pPr>
        <w:ind w:left="0"/>
        <w:jc w:val="left"/>
        <w:rPr>
          <w:sz w:val="48"/>
          <w:szCs w:val="48"/>
          <w:rtl/>
        </w:rPr>
      </w:pPr>
      <w:r>
        <w:rPr>
          <w:sz w:val="48"/>
          <w:szCs w:val="48"/>
          <w:rtl/>
        </w:rPr>
        <w:t xml:space="preserve">وقال الإمام موفَّق الدين ابن </w:t>
      </w:r>
      <w:proofErr w:type="spellStart"/>
      <w:r>
        <w:rPr>
          <w:sz w:val="48"/>
          <w:szCs w:val="48"/>
          <w:rtl/>
        </w:rPr>
        <w:t>قُدامة</w:t>
      </w:r>
      <w:proofErr w:type="spellEnd"/>
      <w:r>
        <w:rPr>
          <w:sz w:val="48"/>
          <w:szCs w:val="48"/>
          <w:rtl/>
        </w:rPr>
        <w:t xml:space="preserve"> الحنبلي ــ رحمه الله ــ في كتابه </w:t>
      </w:r>
      <w:proofErr w:type="spellStart"/>
      <w:r>
        <w:rPr>
          <w:sz w:val="48"/>
          <w:szCs w:val="48"/>
          <w:rtl/>
        </w:rPr>
        <w:t>"المُغني"</w:t>
      </w:r>
      <w:proofErr w:type="spellEnd"/>
      <w:r>
        <w:rPr>
          <w:sz w:val="48"/>
          <w:szCs w:val="48"/>
          <w:rtl/>
        </w:rPr>
        <w:t xml:space="preserve"> </w:t>
      </w:r>
      <w:proofErr w:type="spellStart"/>
      <w:r>
        <w:rPr>
          <w:sz w:val="48"/>
          <w:szCs w:val="48"/>
          <w:rtl/>
        </w:rPr>
        <w:t>(13/</w:t>
      </w:r>
      <w:proofErr w:type="spellEnd"/>
      <w:r>
        <w:rPr>
          <w:sz w:val="48"/>
          <w:szCs w:val="48"/>
          <w:rtl/>
        </w:rPr>
        <w:t xml:space="preserve"> 366</w:t>
      </w:r>
      <w:proofErr w:type="spellStart"/>
      <w:r>
        <w:rPr>
          <w:sz w:val="48"/>
          <w:szCs w:val="48"/>
          <w:rtl/>
        </w:rPr>
        <w:t>):</w:t>
      </w:r>
      <w:proofErr w:type="spellEnd"/>
    </w:p>
    <w:p w:rsidR="00B3520E" w:rsidRDefault="00B3520E" w:rsidP="00B3520E">
      <w:pPr>
        <w:ind w:left="0"/>
        <w:jc w:val="left"/>
        <w:rPr>
          <w:rFonts w:cs="Arial"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فأمَّا التَّضحية </w:t>
      </w:r>
      <w:proofErr w:type="spellStart"/>
      <w:r>
        <w:rPr>
          <w:rFonts w:cs="Arial"/>
          <w:sz w:val="48"/>
          <w:szCs w:val="48"/>
          <w:rtl/>
        </w:rPr>
        <w:t>بالكبش،</w:t>
      </w:r>
      <w:proofErr w:type="spellEnd"/>
      <w:r>
        <w:rPr>
          <w:rFonts w:cs="Arial"/>
          <w:sz w:val="48"/>
          <w:szCs w:val="48"/>
          <w:rtl/>
        </w:rPr>
        <w:t xml:space="preserve"> فلأنَّه أفضل أجناس </w:t>
      </w:r>
      <w:proofErr w:type="spellStart"/>
      <w:r>
        <w:rPr>
          <w:rFonts w:cs="Arial"/>
          <w:sz w:val="48"/>
          <w:szCs w:val="48"/>
          <w:rtl/>
        </w:rPr>
        <w:t>الغنم،</w:t>
      </w:r>
      <w:proofErr w:type="spellEnd"/>
      <w:r>
        <w:rPr>
          <w:rFonts w:cs="Arial"/>
          <w:sz w:val="48"/>
          <w:szCs w:val="48"/>
          <w:rtl/>
        </w:rPr>
        <w:t xml:space="preserve"> وكذلك حصول الفِداء </w:t>
      </w:r>
      <w:proofErr w:type="spellStart"/>
      <w:r>
        <w:rPr>
          <w:rFonts w:cs="Arial"/>
          <w:sz w:val="48"/>
          <w:szCs w:val="48"/>
          <w:rtl/>
        </w:rPr>
        <w:t>بِه</w:t>
      </w:r>
      <w:proofErr w:type="spellEnd"/>
      <w:r>
        <w:rPr>
          <w:rFonts w:cs="Arial"/>
          <w:sz w:val="48"/>
          <w:szCs w:val="48"/>
          <w:rtl/>
        </w:rPr>
        <w:t xml:space="preserve"> أفضل.</w:t>
      </w:r>
    </w:p>
    <w:p w:rsidR="00B3520E" w:rsidRDefault="00B3520E" w:rsidP="00B3520E">
      <w:pPr>
        <w:ind w:left="0"/>
        <w:jc w:val="left"/>
        <w:rPr>
          <w:rFonts w:cs="Arial"/>
          <w:sz w:val="48"/>
          <w:szCs w:val="48"/>
        </w:rPr>
      </w:pPr>
      <w:r>
        <w:rPr>
          <w:rFonts w:cs="Arial"/>
          <w:sz w:val="48"/>
          <w:szCs w:val="48"/>
          <w:rtl/>
        </w:rPr>
        <w:lastRenderedPageBreak/>
        <w:t xml:space="preserve">والشاة أفضل مِن شِرْكٍ في </w:t>
      </w:r>
      <w:proofErr w:type="spellStart"/>
      <w:r>
        <w:rPr>
          <w:rFonts w:cs="Arial"/>
          <w:sz w:val="48"/>
          <w:szCs w:val="48"/>
          <w:rtl/>
        </w:rPr>
        <w:t>بَدَنَة،</w:t>
      </w:r>
      <w:proofErr w:type="spellEnd"/>
      <w:r>
        <w:rPr>
          <w:rFonts w:cs="Arial"/>
          <w:sz w:val="48"/>
          <w:szCs w:val="48"/>
          <w:rtl/>
        </w:rPr>
        <w:t xml:space="preserve"> لأنَّ اراقة الدَّم مقصودة في </w:t>
      </w:r>
      <w:proofErr w:type="spellStart"/>
      <w:r>
        <w:rPr>
          <w:rFonts w:cs="Arial"/>
          <w:sz w:val="48"/>
          <w:szCs w:val="48"/>
          <w:rtl/>
        </w:rPr>
        <w:t>الأضحية،</w:t>
      </w:r>
      <w:proofErr w:type="spellEnd"/>
      <w:r>
        <w:rPr>
          <w:rFonts w:cs="Arial"/>
          <w:sz w:val="48"/>
          <w:szCs w:val="48"/>
          <w:rtl/>
        </w:rPr>
        <w:t xml:space="preserve"> والمُنفرِد يَتقرَّب بإراقته كلِّه.</w:t>
      </w:r>
    </w:p>
    <w:p w:rsidR="00B3520E" w:rsidRDefault="00B3520E" w:rsidP="00B3520E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والكبش أفضل </w:t>
      </w:r>
      <w:proofErr w:type="spellStart"/>
      <w:r>
        <w:rPr>
          <w:rFonts w:cs="Arial"/>
          <w:sz w:val="48"/>
          <w:szCs w:val="48"/>
          <w:rtl/>
        </w:rPr>
        <w:t>الغنم،</w:t>
      </w:r>
      <w:proofErr w:type="spellEnd"/>
      <w:r>
        <w:rPr>
          <w:rFonts w:cs="Arial"/>
          <w:sz w:val="48"/>
          <w:szCs w:val="48"/>
          <w:rtl/>
        </w:rPr>
        <w:t xml:space="preserve"> لأنَّه أُضحِية النَّبي صلى الله عليه و </w:t>
      </w:r>
      <w:proofErr w:type="spellStart"/>
      <w:r>
        <w:rPr>
          <w:rFonts w:cs="Arial"/>
          <w:sz w:val="48"/>
          <w:szCs w:val="48"/>
          <w:rtl/>
        </w:rPr>
        <w:t>سلم،</w:t>
      </w:r>
      <w:proofErr w:type="spellEnd"/>
      <w:r>
        <w:rPr>
          <w:rFonts w:cs="Arial"/>
          <w:sz w:val="48"/>
          <w:szCs w:val="48"/>
          <w:rtl/>
        </w:rPr>
        <w:t xml:space="preserve"> وهو أطيب لحمًا.اهـ</w:t>
      </w:r>
    </w:p>
    <w:p w:rsidR="00B3520E" w:rsidRDefault="00B3520E" w:rsidP="00B3520E">
      <w:pPr>
        <w:ind w:left="0"/>
        <w:jc w:val="left"/>
        <w:rPr>
          <w:sz w:val="48"/>
          <w:szCs w:val="48"/>
          <w:rtl/>
        </w:rPr>
      </w:pPr>
      <w:r>
        <w:rPr>
          <w:sz w:val="48"/>
          <w:szCs w:val="48"/>
          <w:rtl/>
        </w:rPr>
        <w:t xml:space="preserve">وقال الفقيه أبو زكريا النَّووي الشافعي ــ رحمه الله ــ في كتابه "المجموع شرح </w:t>
      </w:r>
      <w:proofErr w:type="spellStart"/>
      <w:r>
        <w:rPr>
          <w:sz w:val="48"/>
          <w:szCs w:val="48"/>
          <w:rtl/>
        </w:rPr>
        <w:t>المُهذَّب"</w:t>
      </w:r>
      <w:proofErr w:type="spellEnd"/>
      <w:r>
        <w:rPr>
          <w:sz w:val="48"/>
          <w:szCs w:val="48"/>
          <w:rtl/>
        </w:rPr>
        <w:t xml:space="preserve"> </w:t>
      </w:r>
      <w:proofErr w:type="spellStart"/>
      <w:r>
        <w:rPr>
          <w:sz w:val="48"/>
          <w:szCs w:val="48"/>
          <w:rtl/>
        </w:rPr>
        <w:t>(8/</w:t>
      </w:r>
      <w:proofErr w:type="spellEnd"/>
      <w:r>
        <w:rPr>
          <w:sz w:val="48"/>
          <w:szCs w:val="48"/>
          <w:rtl/>
        </w:rPr>
        <w:t xml:space="preserve"> 368</w:t>
      </w:r>
      <w:proofErr w:type="spellStart"/>
      <w:r>
        <w:rPr>
          <w:sz w:val="48"/>
          <w:szCs w:val="48"/>
          <w:rtl/>
        </w:rPr>
        <w:t>)</w:t>
      </w:r>
      <w:proofErr w:type="spellEnd"/>
      <w:r>
        <w:rPr>
          <w:sz w:val="48"/>
          <w:szCs w:val="48"/>
          <w:rtl/>
        </w:rPr>
        <w:t xml:space="preserve"> عقب قول الشِّيرازي </w:t>
      </w:r>
      <w:proofErr w:type="spellStart"/>
      <w:r>
        <w:rPr>
          <w:sz w:val="48"/>
          <w:szCs w:val="48"/>
          <w:rtl/>
        </w:rPr>
        <w:t>[</w:t>
      </w:r>
      <w:proofErr w:type="spellEnd"/>
      <w:r>
        <w:rPr>
          <w:sz w:val="48"/>
          <w:szCs w:val="48"/>
          <w:rtl/>
        </w:rPr>
        <w:t xml:space="preserve"> والشَّاة أفضل مِن مشارك سَبعة في </w:t>
      </w:r>
      <w:proofErr w:type="spellStart"/>
      <w:r>
        <w:rPr>
          <w:sz w:val="48"/>
          <w:szCs w:val="48"/>
          <w:rtl/>
        </w:rPr>
        <w:t>بَدَنَة</w:t>
      </w:r>
      <w:proofErr w:type="spellEnd"/>
      <w:r>
        <w:rPr>
          <w:sz w:val="48"/>
          <w:szCs w:val="48"/>
          <w:rtl/>
        </w:rPr>
        <w:t xml:space="preserve"> أو </w:t>
      </w:r>
      <w:proofErr w:type="spellStart"/>
      <w:r>
        <w:rPr>
          <w:sz w:val="48"/>
          <w:szCs w:val="48"/>
          <w:rtl/>
        </w:rPr>
        <w:t>بقرة،</w:t>
      </w:r>
      <w:proofErr w:type="spellEnd"/>
      <w:r>
        <w:rPr>
          <w:sz w:val="48"/>
          <w:szCs w:val="48"/>
          <w:rtl/>
        </w:rPr>
        <w:t xml:space="preserve"> لأنَّه يَنفرِد بإراقة </w:t>
      </w:r>
      <w:proofErr w:type="spellStart"/>
      <w:r>
        <w:rPr>
          <w:sz w:val="48"/>
          <w:szCs w:val="48"/>
          <w:rtl/>
        </w:rPr>
        <w:t>الدم،</w:t>
      </w:r>
      <w:proofErr w:type="spellEnd"/>
      <w:r>
        <w:rPr>
          <w:sz w:val="48"/>
          <w:szCs w:val="48"/>
          <w:rtl/>
        </w:rPr>
        <w:t xml:space="preserve"> والضَّأن أفضل مِن المَعز </w:t>
      </w:r>
      <w:proofErr w:type="spellStart"/>
      <w:r>
        <w:rPr>
          <w:sz w:val="48"/>
          <w:szCs w:val="48"/>
          <w:rtl/>
        </w:rPr>
        <w:t>]:</w:t>
      </w:r>
      <w:proofErr w:type="spellEnd"/>
    </w:p>
    <w:p w:rsidR="00B3520E" w:rsidRDefault="00B3520E" w:rsidP="00B3520E">
      <w:pPr>
        <w:ind w:left="0"/>
        <w:jc w:val="left"/>
        <w:rPr>
          <w:sz w:val="48"/>
          <w:szCs w:val="48"/>
          <w:rtl/>
        </w:rPr>
      </w:pPr>
      <w:r>
        <w:rPr>
          <w:sz w:val="48"/>
          <w:szCs w:val="48"/>
          <w:rtl/>
        </w:rPr>
        <w:t xml:space="preserve">التضحية بشاة أفضل مِن المشاركة بسُبع </w:t>
      </w:r>
      <w:proofErr w:type="spellStart"/>
      <w:r>
        <w:rPr>
          <w:sz w:val="48"/>
          <w:szCs w:val="48"/>
          <w:rtl/>
        </w:rPr>
        <w:t>بَدَنَة</w:t>
      </w:r>
      <w:proofErr w:type="spellEnd"/>
      <w:r>
        <w:rPr>
          <w:sz w:val="48"/>
          <w:szCs w:val="48"/>
          <w:rtl/>
        </w:rPr>
        <w:t xml:space="preserve"> أو سُبع بقرة </w:t>
      </w:r>
      <w:proofErr w:type="spellStart"/>
      <w:r>
        <w:rPr>
          <w:sz w:val="48"/>
          <w:szCs w:val="48"/>
          <w:rtl/>
        </w:rPr>
        <w:t>بالاتفاق،</w:t>
      </w:r>
      <w:proofErr w:type="spellEnd"/>
      <w:r>
        <w:rPr>
          <w:sz w:val="48"/>
          <w:szCs w:val="48"/>
          <w:rtl/>
        </w:rPr>
        <w:t xml:space="preserve"> لِما ذَكره المُصنِّف.اهـ</w:t>
      </w:r>
    </w:p>
    <w:p w:rsidR="00B3520E" w:rsidRDefault="00B3520E" w:rsidP="00B3520E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وقال الحافظ ابن حَجَر العسقلاني الشافعي ــ رحمه الله في كتابه "فتح الباري شرح صحيح </w:t>
      </w:r>
      <w:proofErr w:type="spellStart"/>
      <w:r>
        <w:rPr>
          <w:rFonts w:cs="Arial"/>
          <w:sz w:val="48"/>
          <w:szCs w:val="48"/>
          <w:rtl/>
        </w:rPr>
        <w:t>البخاري"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(10/</w:t>
      </w:r>
      <w:proofErr w:type="spellEnd"/>
      <w:r>
        <w:rPr>
          <w:rFonts w:cs="Arial"/>
          <w:sz w:val="48"/>
          <w:szCs w:val="48"/>
          <w:rtl/>
        </w:rPr>
        <w:t xml:space="preserve"> 10</w:t>
      </w:r>
      <w:proofErr w:type="spellStart"/>
      <w:r>
        <w:rPr>
          <w:rFonts w:cs="Arial"/>
          <w:sz w:val="48"/>
          <w:szCs w:val="48"/>
          <w:rtl/>
        </w:rPr>
        <w:t>):</w:t>
      </w:r>
      <w:proofErr w:type="spellEnd"/>
      <w:r>
        <w:rPr>
          <w:rFonts w:cs="Arial"/>
          <w:sz w:val="48"/>
          <w:szCs w:val="48"/>
          <w:rtl/>
        </w:rPr>
        <w:t xml:space="preserve"> </w:t>
      </w:r>
    </w:p>
    <w:p w:rsidR="00B3520E" w:rsidRDefault="00B3520E" w:rsidP="00B3520E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ومَن ثمَّ قال </w:t>
      </w:r>
      <w:proofErr w:type="spellStart"/>
      <w:r>
        <w:rPr>
          <w:rFonts w:cs="Arial"/>
          <w:sz w:val="48"/>
          <w:szCs w:val="48"/>
          <w:rtl/>
        </w:rPr>
        <w:t>الشافعية:</w:t>
      </w:r>
      <w:proofErr w:type="spellEnd"/>
      <w:r>
        <w:rPr>
          <w:rFonts w:cs="Arial"/>
          <w:sz w:val="48"/>
          <w:szCs w:val="48"/>
          <w:rtl/>
        </w:rPr>
        <w:t xml:space="preserve"> إنَّ الأضحية بسَبع </w:t>
      </w:r>
      <w:proofErr w:type="spellStart"/>
      <w:r>
        <w:rPr>
          <w:rFonts w:cs="Arial"/>
          <w:sz w:val="48"/>
          <w:szCs w:val="48"/>
          <w:rtl/>
        </w:rPr>
        <w:t>شياهٍ</w:t>
      </w:r>
      <w:proofErr w:type="spellEnd"/>
      <w:r>
        <w:rPr>
          <w:rFonts w:cs="Arial"/>
          <w:sz w:val="48"/>
          <w:szCs w:val="48"/>
          <w:rtl/>
        </w:rPr>
        <w:t xml:space="preserve"> أفضل مِن </w:t>
      </w:r>
      <w:proofErr w:type="spellStart"/>
      <w:r>
        <w:rPr>
          <w:rFonts w:cs="Arial"/>
          <w:sz w:val="48"/>
          <w:szCs w:val="48"/>
          <w:rtl/>
        </w:rPr>
        <w:t>البعير،</w:t>
      </w:r>
      <w:proofErr w:type="spellEnd"/>
      <w:r>
        <w:rPr>
          <w:rFonts w:cs="Arial"/>
          <w:sz w:val="48"/>
          <w:szCs w:val="48"/>
          <w:rtl/>
        </w:rPr>
        <w:t xml:space="preserve"> لأنَّ الدم المُراق فيها </w:t>
      </w:r>
      <w:proofErr w:type="spellStart"/>
      <w:r>
        <w:rPr>
          <w:rFonts w:cs="Arial"/>
          <w:sz w:val="48"/>
          <w:szCs w:val="48"/>
          <w:rtl/>
        </w:rPr>
        <w:t>أكثر،</w:t>
      </w:r>
      <w:proofErr w:type="spellEnd"/>
      <w:r>
        <w:rPr>
          <w:rFonts w:cs="Arial"/>
          <w:sz w:val="48"/>
          <w:szCs w:val="48"/>
          <w:rtl/>
        </w:rPr>
        <w:t xml:space="preserve"> والثواب يزيد بحسبه.اهـ</w:t>
      </w:r>
    </w:p>
    <w:p w:rsidR="00B3520E" w:rsidRDefault="00B3520E" w:rsidP="00B3520E">
      <w:pPr>
        <w:ind w:left="0"/>
        <w:jc w:val="left"/>
        <w:rPr>
          <w:sz w:val="48"/>
          <w:szCs w:val="48"/>
        </w:rPr>
      </w:pPr>
      <w:r>
        <w:rPr>
          <w:sz w:val="48"/>
          <w:szCs w:val="48"/>
          <w:rtl/>
        </w:rPr>
        <w:t xml:space="preserve">وقال الفقيه </w:t>
      </w:r>
      <w:r>
        <w:rPr>
          <w:rFonts w:cs="Arial"/>
          <w:sz w:val="48"/>
          <w:szCs w:val="48"/>
          <w:rtl/>
        </w:rPr>
        <w:t xml:space="preserve">أبو بكر الحدادي </w:t>
      </w:r>
      <w:proofErr w:type="spellStart"/>
      <w:r>
        <w:rPr>
          <w:rFonts w:cs="Arial"/>
          <w:sz w:val="48"/>
          <w:szCs w:val="48"/>
          <w:rtl/>
        </w:rPr>
        <w:t>الزَّبِيدِي</w:t>
      </w:r>
      <w:proofErr w:type="spellEnd"/>
      <w:r>
        <w:rPr>
          <w:rFonts w:cs="Arial"/>
          <w:sz w:val="48"/>
          <w:szCs w:val="48"/>
          <w:rtl/>
        </w:rPr>
        <w:t xml:space="preserve"> الحنفي</w:t>
      </w:r>
      <w:r>
        <w:rPr>
          <w:sz w:val="48"/>
          <w:szCs w:val="48"/>
          <w:rtl/>
        </w:rPr>
        <w:t xml:space="preserve">  ــ رحمه الله ــ في كتابه </w:t>
      </w:r>
      <w:proofErr w:type="spellStart"/>
      <w:r>
        <w:rPr>
          <w:sz w:val="48"/>
          <w:szCs w:val="48"/>
          <w:rtl/>
        </w:rPr>
        <w:t>"</w:t>
      </w:r>
      <w:proofErr w:type="spellEnd"/>
      <w:r>
        <w:rPr>
          <w:rtl/>
        </w:rPr>
        <w:t xml:space="preserve"> </w:t>
      </w:r>
      <w:r>
        <w:rPr>
          <w:rFonts w:cs="Arial"/>
          <w:sz w:val="48"/>
          <w:szCs w:val="48"/>
          <w:rtl/>
        </w:rPr>
        <w:t xml:space="preserve">الجوهرة النَّيِّرة على مختصر </w:t>
      </w:r>
      <w:proofErr w:type="spellStart"/>
      <w:r>
        <w:rPr>
          <w:rFonts w:cs="Arial"/>
          <w:sz w:val="48"/>
          <w:szCs w:val="48"/>
          <w:rtl/>
        </w:rPr>
        <w:t>القدوري"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(1/</w:t>
      </w:r>
      <w:proofErr w:type="spellEnd"/>
      <w:r>
        <w:rPr>
          <w:rFonts w:cs="Arial"/>
          <w:sz w:val="48"/>
          <w:szCs w:val="48"/>
          <w:rtl/>
        </w:rPr>
        <w:t xml:space="preserve"> 163</w:t>
      </w:r>
      <w:proofErr w:type="spellStart"/>
      <w:r>
        <w:rPr>
          <w:rFonts w:cs="Arial"/>
          <w:sz w:val="48"/>
          <w:szCs w:val="48"/>
          <w:rtl/>
        </w:rPr>
        <w:t>)</w:t>
      </w:r>
      <w:proofErr w:type="spellEnd"/>
      <w:r>
        <w:rPr>
          <w:rFonts w:cs="Arial"/>
          <w:sz w:val="48"/>
          <w:szCs w:val="48"/>
          <w:rtl/>
        </w:rPr>
        <w:t xml:space="preserve"> في باب القِران:</w:t>
      </w:r>
    </w:p>
    <w:p w:rsidR="00B3520E" w:rsidRDefault="00B3520E" w:rsidP="00B3520E">
      <w:pPr>
        <w:ind w:left="0"/>
        <w:jc w:val="left"/>
        <w:rPr>
          <w:rFonts w:cs="Arial"/>
          <w:sz w:val="48"/>
          <w:szCs w:val="48"/>
          <w:rtl/>
        </w:rPr>
      </w:pPr>
      <w:r>
        <w:rPr>
          <w:rFonts w:cs="Arial"/>
          <w:b/>
          <w:bCs/>
          <w:sz w:val="48"/>
          <w:szCs w:val="48"/>
          <w:rtl/>
        </w:rPr>
        <w:t xml:space="preserve">فإنْ </w:t>
      </w:r>
      <w:proofErr w:type="spellStart"/>
      <w:r>
        <w:rPr>
          <w:rFonts w:cs="Arial"/>
          <w:b/>
          <w:bCs/>
          <w:sz w:val="48"/>
          <w:szCs w:val="48"/>
          <w:rtl/>
        </w:rPr>
        <w:t>قِيل:</w:t>
      </w:r>
      <w:proofErr w:type="spellEnd"/>
      <w:r>
        <w:rPr>
          <w:rFonts w:cs="Arial"/>
          <w:sz w:val="48"/>
          <w:szCs w:val="48"/>
          <w:rtl/>
        </w:rPr>
        <w:t xml:space="preserve"> فمَا الأفضل سُبُع </w:t>
      </w:r>
      <w:proofErr w:type="spellStart"/>
      <w:r>
        <w:rPr>
          <w:rFonts w:cs="Arial"/>
          <w:sz w:val="48"/>
          <w:szCs w:val="48"/>
          <w:rtl/>
        </w:rPr>
        <w:t>بَدَنَة</w:t>
      </w:r>
      <w:proofErr w:type="spellEnd"/>
      <w:r>
        <w:rPr>
          <w:rFonts w:cs="Arial"/>
          <w:sz w:val="48"/>
          <w:szCs w:val="48"/>
          <w:rtl/>
        </w:rPr>
        <w:t xml:space="preserve"> أو شاة.</w:t>
      </w:r>
    </w:p>
    <w:p w:rsidR="00B3520E" w:rsidRDefault="00B3520E" w:rsidP="00B3520E">
      <w:pPr>
        <w:ind w:left="0"/>
        <w:jc w:val="left"/>
        <w:rPr>
          <w:rFonts w:cs="Arial"/>
          <w:sz w:val="48"/>
          <w:szCs w:val="48"/>
          <w:rtl/>
        </w:rPr>
      </w:pPr>
      <w:proofErr w:type="spellStart"/>
      <w:r>
        <w:rPr>
          <w:rFonts w:cs="Arial"/>
          <w:b/>
          <w:bCs/>
          <w:sz w:val="48"/>
          <w:szCs w:val="48"/>
          <w:rtl/>
        </w:rPr>
        <w:lastRenderedPageBreak/>
        <w:t>قِيل:</w:t>
      </w:r>
      <w:proofErr w:type="spellEnd"/>
      <w:r>
        <w:rPr>
          <w:rFonts w:cs="Arial"/>
          <w:sz w:val="48"/>
          <w:szCs w:val="48"/>
          <w:rtl/>
        </w:rPr>
        <w:t xml:space="preserve"> أيُّهُما كان أكثر لَحمًا فهو </w:t>
      </w:r>
      <w:proofErr w:type="spellStart"/>
      <w:r>
        <w:rPr>
          <w:rFonts w:cs="Arial"/>
          <w:sz w:val="48"/>
          <w:szCs w:val="48"/>
          <w:rtl/>
        </w:rPr>
        <w:t>أفضل،</w:t>
      </w:r>
      <w:proofErr w:type="spellEnd"/>
      <w:r>
        <w:rPr>
          <w:rFonts w:cs="Arial"/>
          <w:sz w:val="48"/>
          <w:szCs w:val="48"/>
          <w:rtl/>
        </w:rPr>
        <w:t xml:space="preserve"> لأنَّ بالكثرة يَكثر نَفع المساكين.اهـ</w:t>
      </w:r>
    </w:p>
    <w:p w:rsidR="00B3520E" w:rsidRDefault="00B3520E" w:rsidP="00B3520E">
      <w:pPr>
        <w:ind w:left="0"/>
        <w:jc w:val="left"/>
        <w:rPr>
          <w:rFonts w:cs="Arial"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وجاء في كتاب "دُرر الحُكَّام شرح غُرر </w:t>
      </w:r>
      <w:proofErr w:type="spellStart"/>
      <w:r>
        <w:rPr>
          <w:rFonts w:cs="Arial"/>
          <w:sz w:val="48"/>
          <w:szCs w:val="48"/>
          <w:rtl/>
        </w:rPr>
        <w:t>الأحكام"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(1/</w:t>
      </w:r>
      <w:proofErr w:type="spellEnd"/>
      <w:r>
        <w:rPr>
          <w:rFonts w:cs="Arial"/>
          <w:sz w:val="48"/>
          <w:szCs w:val="48"/>
          <w:rtl/>
        </w:rPr>
        <w:t xml:space="preserve"> 235</w:t>
      </w:r>
      <w:proofErr w:type="spellStart"/>
      <w:r>
        <w:rPr>
          <w:rFonts w:cs="Arial"/>
          <w:sz w:val="48"/>
          <w:szCs w:val="48"/>
          <w:rtl/>
        </w:rPr>
        <w:t>):</w:t>
      </w:r>
      <w:proofErr w:type="spellEnd"/>
    </w:p>
    <w:p w:rsidR="00B3520E" w:rsidRDefault="00B3520E" w:rsidP="00B3520E">
      <w:pPr>
        <w:ind w:left="0"/>
        <w:jc w:val="left"/>
        <w:rPr>
          <w:rFonts w:cs="Arial"/>
          <w:sz w:val="48"/>
          <w:szCs w:val="48"/>
          <w:rtl/>
        </w:rPr>
      </w:pPr>
      <w:proofErr w:type="spellStart"/>
      <w:r>
        <w:rPr>
          <w:rFonts w:cs="Arial"/>
          <w:b/>
          <w:bCs/>
          <w:sz w:val="48"/>
          <w:szCs w:val="48"/>
          <w:rtl/>
        </w:rPr>
        <w:t>[</w:t>
      </w:r>
      <w:proofErr w:type="spellEnd"/>
      <w:r>
        <w:rPr>
          <w:rFonts w:cs="Arial"/>
          <w:b/>
          <w:bCs/>
          <w:sz w:val="48"/>
          <w:szCs w:val="48"/>
          <w:rtl/>
        </w:rPr>
        <w:t xml:space="preserve"> </w:t>
      </w:r>
      <w:proofErr w:type="spellStart"/>
      <w:r>
        <w:rPr>
          <w:rFonts w:cs="Arial"/>
          <w:b/>
          <w:bCs/>
          <w:sz w:val="48"/>
          <w:szCs w:val="48"/>
          <w:rtl/>
        </w:rPr>
        <w:t>قوله:</w:t>
      </w:r>
      <w:proofErr w:type="spellEnd"/>
      <w:r>
        <w:rPr>
          <w:rFonts w:cs="Arial"/>
          <w:b/>
          <w:bCs/>
          <w:sz w:val="48"/>
          <w:szCs w:val="48"/>
          <w:rtl/>
        </w:rPr>
        <w:t xml:space="preserve"> وذبح لِلقِران </w:t>
      </w:r>
      <w:proofErr w:type="spellStart"/>
      <w:r>
        <w:rPr>
          <w:rFonts w:cs="Arial"/>
          <w:b/>
          <w:bCs/>
          <w:sz w:val="48"/>
          <w:szCs w:val="48"/>
          <w:rtl/>
        </w:rPr>
        <w:t>]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أيْ:</w:t>
      </w:r>
      <w:proofErr w:type="spellEnd"/>
      <w:r>
        <w:rPr>
          <w:rFonts w:cs="Arial"/>
          <w:sz w:val="48"/>
          <w:szCs w:val="48"/>
          <w:rtl/>
        </w:rPr>
        <w:t xml:space="preserve"> شَاة أو سُبُع </w:t>
      </w:r>
      <w:proofErr w:type="spellStart"/>
      <w:r>
        <w:rPr>
          <w:rFonts w:cs="Arial"/>
          <w:sz w:val="48"/>
          <w:szCs w:val="48"/>
          <w:rtl/>
        </w:rPr>
        <w:t>بَدَنَة</w:t>
      </w:r>
      <w:proofErr w:type="spellEnd"/>
      <w:r>
        <w:rPr>
          <w:rFonts w:cs="Arial"/>
          <w:sz w:val="48"/>
          <w:szCs w:val="48"/>
          <w:rtl/>
        </w:rPr>
        <w:t>.</w:t>
      </w:r>
    </w:p>
    <w:p w:rsidR="00B3520E" w:rsidRDefault="00B3520E" w:rsidP="00B3520E">
      <w:pPr>
        <w:ind w:left="0"/>
        <w:jc w:val="left"/>
        <w:rPr>
          <w:rFonts w:cs="Arial"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والاشتراك في البقرة أفضل مِن </w:t>
      </w:r>
      <w:proofErr w:type="spellStart"/>
      <w:r>
        <w:rPr>
          <w:rFonts w:cs="Arial"/>
          <w:sz w:val="48"/>
          <w:szCs w:val="48"/>
          <w:rtl/>
        </w:rPr>
        <w:t>الشَّاة،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والجَزُور</w:t>
      </w:r>
      <w:proofErr w:type="spellEnd"/>
      <w:r>
        <w:rPr>
          <w:rFonts w:cs="Arial"/>
          <w:sz w:val="48"/>
          <w:szCs w:val="48"/>
          <w:rtl/>
        </w:rPr>
        <w:t xml:space="preserve"> أفضل مِن </w:t>
      </w:r>
      <w:proofErr w:type="spellStart"/>
      <w:r>
        <w:rPr>
          <w:rFonts w:cs="Arial"/>
          <w:sz w:val="48"/>
          <w:szCs w:val="48"/>
          <w:rtl/>
        </w:rPr>
        <w:t>البقرة،</w:t>
      </w:r>
      <w:proofErr w:type="spellEnd"/>
      <w:r>
        <w:rPr>
          <w:rFonts w:cs="Arial"/>
          <w:sz w:val="48"/>
          <w:szCs w:val="48"/>
          <w:rtl/>
        </w:rPr>
        <w:t xml:space="preserve"> كما فِي </w:t>
      </w:r>
      <w:proofErr w:type="spellStart"/>
      <w:r>
        <w:rPr>
          <w:rFonts w:cs="Arial"/>
          <w:sz w:val="48"/>
          <w:szCs w:val="48"/>
          <w:rtl/>
        </w:rPr>
        <w:t>الأضحية،</w:t>
      </w:r>
      <w:proofErr w:type="spellEnd"/>
      <w:r>
        <w:rPr>
          <w:rFonts w:cs="Arial"/>
          <w:sz w:val="48"/>
          <w:szCs w:val="48"/>
          <w:rtl/>
        </w:rPr>
        <w:t xml:space="preserve"> كذا في </w:t>
      </w:r>
      <w:proofErr w:type="spellStart"/>
      <w:r>
        <w:rPr>
          <w:rFonts w:cs="Arial"/>
          <w:sz w:val="48"/>
          <w:szCs w:val="48"/>
          <w:rtl/>
        </w:rPr>
        <w:t>"البَحر"،</w:t>
      </w:r>
      <w:proofErr w:type="spellEnd"/>
      <w:r>
        <w:rPr>
          <w:rFonts w:cs="Arial"/>
          <w:sz w:val="48"/>
          <w:szCs w:val="48"/>
          <w:rtl/>
        </w:rPr>
        <w:t xml:space="preserve"> ويُقَيَّد بِما إذا كانت حِصَّتُه مِن البقرة أكثر قِيمة مِن </w:t>
      </w:r>
      <w:proofErr w:type="spellStart"/>
      <w:r>
        <w:rPr>
          <w:rFonts w:cs="Arial"/>
          <w:sz w:val="48"/>
          <w:szCs w:val="48"/>
          <w:rtl/>
        </w:rPr>
        <w:t>الشَّاة،</w:t>
      </w:r>
      <w:proofErr w:type="spellEnd"/>
      <w:r>
        <w:rPr>
          <w:rFonts w:cs="Arial"/>
          <w:sz w:val="48"/>
          <w:szCs w:val="48"/>
          <w:rtl/>
        </w:rPr>
        <w:t xml:space="preserve"> كما هو في "منظومة ابن </w:t>
      </w:r>
      <w:proofErr w:type="spellStart"/>
      <w:r>
        <w:rPr>
          <w:rFonts w:cs="Arial"/>
          <w:sz w:val="48"/>
          <w:szCs w:val="48"/>
          <w:rtl/>
        </w:rPr>
        <w:t>وهْبَان</w:t>
      </w:r>
      <w:proofErr w:type="spellEnd"/>
      <w:r>
        <w:rPr>
          <w:rFonts w:cs="Arial"/>
          <w:sz w:val="48"/>
          <w:szCs w:val="48"/>
          <w:rtl/>
        </w:rPr>
        <w:t>".اهـ</w:t>
      </w:r>
    </w:p>
    <w:p w:rsidR="007848F6" w:rsidRPr="007848F6" w:rsidRDefault="007848F6" w:rsidP="00EA035A">
      <w:pPr>
        <w:ind w:left="0"/>
        <w:rPr>
          <w:sz w:val="48"/>
          <w:szCs w:val="48"/>
          <w:rtl/>
        </w:rPr>
      </w:pPr>
      <w:r w:rsidRPr="007848F6">
        <w:rPr>
          <w:rFonts w:cs="Arial"/>
          <w:sz w:val="48"/>
          <w:szCs w:val="48"/>
          <w:rtl/>
        </w:rPr>
        <w:t> </w:t>
      </w:r>
    </w:p>
    <w:p w:rsidR="007848F6" w:rsidRPr="0099026C" w:rsidRDefault="007848F6" w:rsidP="00EA035A">
      <w:pPr>
        <w:ind w:left="0"/>
        <w:rPr>
          <w:b/>
          <w:bCs/>
          <w:color w:val="4472C4" w:themeColor="accent5"/>
          <w:sz w:val="48"/>
          <w:szCs w:val="48"/>
          <w:rtl/>
        </w:rPr>
      </w:pPr>
      <w:r w:rsidRPr="0099026C">
        <w:rPr>
          <w:rFonts w:cs="Arial"/>
          <w:b/>
          <w:bCs/>
          <w:color w:val="4472C4" w:themeColor="accent5"/>
          <w:sz w:val="48"/>
          <w:szCs w:val="48"/>
          <w:rtl/>
        </w:rPr>
        <w:t>وكتبه:</w:t>
      </w:r>
    </w:p>
    <w:p w:rsidR="000B70C3" w:rsidRPr="0099026C" w:rsidRDefault="007848F6" w:rsidP="00EA035A">
      <w:pPr>
        <w:ind w:left="0"/>
        <w:rPr>
          <w:b/>
          <w:bCs/>
          <w:color w:val="4472C4" w:themeColor="accent5"/>
          <w:sz w:val="48"/>
          <w:szCs w:val="48"/>
        </w:rPr>
      </w:pPr>
      <w:r w:rsidRPr="0099026C">
        <w:rPr>
          <w:rFonts w:cs="Arial"/>
          <w:b/>
          <w:bCs/>
          <w:color w:val="4472C4" w:themeColor="accent5"/>
          <w:sz w:val="48"/>
          <w:szCs w:val="48"/>
          <w:rtl/>
        </w:rPr>
        <w:t xml:space="preserve">عبد القادر بن محمد بن عبد الرحمن </w:t>
      </w:r>
      <w:proofErr w:type="spellStart"/>
      <w:r w:rsidRPr="0099026C">
        <w:rPr>
          <w:rFonts w:cs="Arial"/>
          <w:b/>
          <w:bCs/>
          <w:color w:val="4472C4" w:themeColor="accent5"/>
          <w:sz w:val="48"/>
          <w:szCs w:val="48"/>
          <w:rtl/>
        </w:rPr>
        <w:t>الجنيد</w:t>
      </w:r>
      <w:proofErr w:type="spellEnd"/>
      <w:r w:rsidRPr="0099026C">
        <w:rPr>
          <w:rFonts w:cs="Arial"/>
          <w:b/>
          <w:bCs/>
          <w:color w:val="4472C4" w:themeColor="accent5"/>
          <w:sz w:val="48"/>
          <w:szCs w:val="48"/>
          <w:rtl/>
        </w:rPr>
        <w:t>.</w:t>
      </w:r>
    </w:p>
    <w:sectPr w:rsidR="000B70C3" w:rsidRPr="0099026C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characterSpacingControl w:val="doNotCompress"/>
  <w:compat/>
  <w:rsids>
    <w:rsidRoot w:val="007848F6"/>
    <w:rsid w:val="000B70C3"/>
    <w:rsid w:val="00123DF2"/>
    <w:rsid w:val="002752EA"/>
    <w:rsid w:val="00282C75"/>
    <w:rsid w:val="00370195"/>
    <w:rsid w:val="003B47F8"/>
    <w:rsid w:val="0051682A"/>
    <w:rsid w:val="007848F6"/>
    <w:rsid w:val="008B5F55"/>
    <w:rsid w:val="008D4102"/>
    <w:rsid w:val="0099026C"/>
    <w:rsid w:val="00B3520E"/>
    <w:rsid w:val="00BC3244"/>
    <w:rsid w:val="00E57D6E"/>
    <w:rsid w:val="00EA035A"/>
    <w:rsid w:val="00F06306"/>
    <w:rsid w:val="00F4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2018-08-15T10:23:00Z</dcterms:created>
  <dcterms:modified xsi:type="dcterms:W3CDTF">2019-08-06T23:15:00Z</dcterms:modified>
</cp:coreProperties>
</file>