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E" w:rsidRDefault="00F81A2E" w:rsidP="00F81A2E">
      <w:pPr>
        <w:jc w:val="center"/>
        <w:rPr>
          <w:b/>
          <w:bCs/>
          <w:color w:val="833C0B" w:themeColor="accent2" w:themeShade="80"/>
          <w:sz w:val="48"/>
          <w:szCs w:val="48"/>
          <w:rtl/>
        </w:rPr>
      </w:pPr>
      <w:r w:rsidRPr="00F81A2E">
        <w:rPr>
          <w:rFonts w:cs="Arial"/>
          <w:b/>
          <w:bCs/>
          <w:color w:val="833C0B" w:themeColor="accent2" w:themeShade="80"/>
          <w:sz w:val="48"/>
          <w:szCs w:val="48"/>
          <w:rtl/>
        </w:rPr>
        <w:t>تذ</w:t>
      </w:r>
      <w:r w:rsidR="00B63621">
        <w:rPr>
          <w:rFonts w:cs="Arial"/>
          <w:b/>
          <w:bCs/>
          <w:color w:val="833C0B" w:themeColor="accent2" w:themeShade="80"/>
          <w:sz w:val="48"/>
          <w:szCs w:val="48"/>
          <w:rtl/>
        </w:rPr>
        <w:t>كير الخَلَف بأنَّ بدأ</w:t>
      </w:r>
      <w:r w:rsidRPr="00F81A2E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خطبة العيد بالتكبير هو المنقول عن السَّلف</w:t>
      </w:r>
    </w:p>
    <w:p w:rsidR="00F81A2E" w:rsidRPr="00F81A2E" w:rsidRDefault="00F81A2E" w:rsidP="00F81A2E">
      <w:pPr>
        <w:jc w:val="center"/>
        <w:rPr>
          <w:b/>
          <w:bCs/>
          <w:color w:val="833C0B" w:themeColor="accent2" w:themeShade="80"/>
          <w:sz w:val="48"/>
          <w:szCs w:val="48"/>
          <w:rtl/>
        </w:rPr>
      </w:pPr>
    </w:p>
    <w:p w:rsidR="00F81A2E" w:rsidRPr="00F81A2E" w:rsidRDefault="00B63621" w:rsidP="00F81A2E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الحمد لله ذي الطّ</w:t>
      </w:r>
      <w:r>
        <w:rPr>
          <w:rFonts w:cs="Arial" w:hint="cs"/>
          <w:sz w:val="48"/>
          <w:szCs w:val="48"/>
          <w:rtl/>
        </w:rPr>
        <w:t>َ</w:t>
      </w:r>
      <w:r w:rsidR="00F81A2E" w:rsidRPr="00F81A2E">
        <w:rPr>
          <w:rFonts w:cs="Arial"/>
          <w:sz w:val="48"/>
          <w:szCs w:val="48"/>
          <w:rtl/>
        </w:rPr>
        <w:t>و</w:t>
      </w:r>
      <w:r>
        <w:rPr>
          <w:rFonts w:cs="Arial" w:hint="cs"/>
          <w:sz w:val="48"/>
          <w:szCs w:val="48"/>
          <w:rtl/>
        </w:rPr>
        <w:t>ْ</w:t>
      </w:r>
      <w:r w:rsidR="00F81A2E" w:rsidRPr="00F81A2E">
        <w:rPr>
          <w:rFonts w:cs="Arial"/>
          <w:sz w:val="48"/>
          <w:szCs w:val="48"/>
          <w:rtl/>
        </w:rPr>
        <w:t xml:space="preserve">ل </w:t>
      </w:r>
      <w:proofErr w:type="spellStart"/>
      <w:r w:rsidR="00F81A2E" w:rsidRPr="00F81A2E">
        <w:rPr>
          <w:rFonts w:cs="Arial"/>
          <w:sz w:val="48"/>
          <w:szCs w:val="48"/>
          <w:rtl/>
        </w:rPr>
        <w:t>والإنعام،</w:t>
      </w:r>
      <w:proofErr w:type="spellEnd"/>
      <w:r w:rsidR="00F81A2E" w:rsidRPr="00F81A2E">
        <w:rPr>
          <w:rFonts w:cs="Arial"/>
          <w:sz w:val="48"/>
          <w:szCs w:val="48"/>
          <w:rtl/>
        </w:rPr>
        <w:t xml:space="preserve"> وص</w:t>
      </w:r>
      <w:r>
        <w:rPr>
          <w:rFonts w:cs="Arial" w:hint="cs"/>
          <w:sz w:val="48"/>
          <w:szCs w:val="48"/>
          <w:rtl/>
        </w:rPr>
        <w:t>َ</w:t>
      </w:r>
      <w:r w:rsidR="00F81A2E" w:rsidRPr="00F81A2E">
        <w:rPr>
          <w:rFonts w:cs="Arial"/>
          <w:sz w:val="48"/>
          <w:szCs w:val="48"/>
          <w:rtl/>
        </w:rPr>
        <w:t>ل</w:t>
      </w:r>
      <w:r>
        <w:rPr>
          <w:rFonts w:cs="Arial" w:hint="cs"/>
          <w:sz w:val="48"/>
          <w:szCs w:val="48"/>
          <w:rtl/>
        </w:rPr>
        <w:t>َّ</w:t>
      </w:r>
      <w:r w:rsidR="00F81A2E" w:rsidRPr="00F81A2E">
        <w:rPr>
          <w:rFonts w:cs="Arial"/>
          <w:sz w:val="48"/>
          <w:szCs w:val="48"/>
          <w:rtl/>
        </w:rPr>
        <w:t>ى الله وس</w:t>
      </w:r>
      <w:r>
        <w:rPr>
          <w:rFonts w:cs="Arial" w:hint="cs"/>
          <w:sz w:val="48"/>
          <w:szCs w:val="48"/>
          <w:rtl/>
        </w:rPr>
        <w:t>َ</w:t>
      </w:r>
      <w:r w:rsidR="00F81A2E" w:rsidRPr="00F81A2E">
        <w:rPr>
          <w:rFonts w:cs="Arial"/>
          <w:sz w:val="48"/>
          <w:szCs w:val="48"/>
          <w:rtl/>
        </w:rPr>
        <w:t>ل</w:t>
      </w:r>
      <w:r>
        <w:rPr>
          <w:rFonts w:cs="Arial" w:hint="cs"/>
          <w:sz w:val="48"/>
          <w:szCs w:val="48"/>
          <w:rtl/>
        </w:rPr>
        <w:t>َّ</w:t>
      </w:r>
      <w:r w:rsidR="00F81A2E" w:rsidRPr="00F81A2E">
        <w:rPr>
          <w:rFonts w:cs="Arial"/>
          <w:sz w:val="48"/>
          <w:szCs w:val="48"/>
          <w:rtl/>
        </w:rPr>
        <w:t>م وبارك على الن</w:t>
      </w:r>
      <w:r>
        <w:rPr>
          <w:rFonts w:cs="Arial" w:hint="cs"/>
          <w:sz w:val="48"/>
          <w:szCs w:val="48"/>
          <w:rtl/>
        </w:rPr>
        <w:t>َّ</w:t>
      </w:r>
      <w:r w:rsidR="00F81A2E" w:rsidRPr="00F81A2E">
        <w:rPr>
          <w:rFonts w:cs="Arial"/>
          <w:sz w:val="48"/>
          <w:szCs w:val="48"/>
          <w:rtl/>
        </w:rPr>
        <w:t xml:space="preserve">بي الهاشمي المبعوث إلى خير </w:t>
      </w:r>
      <w:proofErr w:type="spellStart"/>
      <w:r w:rsidR="00F81A2E" w:rsidRPr="00F81A2E">
        <w:rPr>
          <w:rFonts w:cs="Arial"/>
          <w:sz w:val="48"/>
          <w:szCs w:val="48"/>
          <w:rtl/>
        </w:rPr>
        <w:t>الأ</w:t>
      </w:r>
      <w:r>
        <w:rPr>
          <w:rFonts w:cs="Arial" w:hint="cs"/>
          <w:sz w:val="48"/>
          <w:szCs w:val="48"/>
          <w:rtl/>
        </w:rPr>
        <w:t>ُ</w:t>
      </w:r>
      <w:r w:rsidR="00F81A2E" w:rsidRPr="00F81A2E">
        <w:rPr>
          <w:rFonts w:cs="Arial"/>
          <w:sz w:val="48"/>
          <w:szCs w:val="48"/>
          <w:rtl/>
        </w:rPr>
        <w:t>م</w:t>
      </w:r>
      <w:r>
        <w:rPr>
          <w:rFonts w:cs="Arial" w:hint="cs"/>
          <w:sz w:val="48"/>
          <w:szCs w:val="48"/>
          <w:rtl/>
        </w:rPr>
        <w:t>َ</w:t>
      </w:r>
      <w:r w:rsidR="00F81A2E" w:rsidRPr="00F81A2E">
        <w:rPr>
          <w:rFonts w:cs="Arial"/>
          <w:sz w:val="48"/>
          <w:szCs w:val="48"/>
          <w:rtl/>
        </w:rPr>
        <w:t>م،</w:t>
      </w:r>
      <w:proofErr w:type="spellEnd"/>
      <w:r w:rsidR="00F81A2E" w:rsidRPr="00F81A2E">
        <w:rPr>
          <w:rFonts w:cs="Arial"/>
          <w:sz w:val="48"/>
          <w:szCs w:val="48"/>
          <w:rtl/>
        </w:rPr>
        <w:t xml:space="preserve"> وعلى آله وأصحابه وأتباعه </w:t>
      </w:r>
      <w:proofErr w:type="spellStart"/>
      <w:r w:rsidR="00F81A2E" w:rsidRPr="00F81A2E">
        <w:rPr>
          <w:rFonts w:cs="Arial"/>
          <w:sz w:val="48"/>
          <w:szCs w:val="48"/>
          <w:rtl/>
        </w:rPr>
        <w:t>الكرام،</w:t>
      </w:r>
      <w:proofErr w:type="spellEnd"/>
      <w:r w:rsidR="00F81A2E" w:rsidRPr="00F81A2E">
        <w:rPr>
          <w:rFonts w:cs="Arial"/>
          <w:sz w:val="48"/>
          <w:szCs w:val="48"/>
          <w:rtl/>
        </w:rPr>
        <w:t xml:space="preserve"> ما تعاقبت الشهور والأعوام.</w:t>
      </w:r>
    </w:p>
    <w:p w:rsidR="00F81A2E" w:rsidRPr="00F81A2E" w:rsidRDefault="00F81A2E" w:rsidP="00B63621">
      <w:pPr>
        <w:rPr>
          <w:b/>
          <w:bCs/>
          <w:color w:val="538135" w:themeColor="accent6" w:themeShade="BF"/>
          <w:sz w:val="48"/>
          <w:szCs w:val="48"/>
          <w:rtl/>
        </w:rPr>
      </w:pPr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>أم</w:t>
      </w:r>
      <w:r w:rsidR="00B6362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ا </w:t>
      </w:r>
      <w:proofErr w:type="spellStart"/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>بعد،</w:t>
      </w:r>
      <w:proofErr w:type="spellEnd"/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أي</w:t>
      </w:r>
      <w:r w:rsidR="00B6362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ُّ</w:t>
      </w:r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ها الخطيب الناصح </w:t>
      </w:r>
      <w:r w:rsidR="00B6362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زادك الله فهم</w:t>
      </w:r>
      <w:r w:rsidR="00B6362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ً</w:t>
      </w:r>
      <w:r w:rsidR="00B63621">
        <w:rPr>
          <w:rFonts w:cs="Arial"/>
          <w:b/>
          <w:bCs/>
          <w:color w:val="538135" w:themeColor="accent6" w:themeShade="BF"/>
          <w:sz w:val="48"/>
          <w:szCs w:val="48"/>
          <w:rtl/>
        </w:rPr>
        <w:t>ا وفقه</w:t>
      </w:r>
      <w:r w:rsidR="00B6362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ً</w:t>
      </w:r>
      <w:r w:rsidR="00B63621">
        <w:rPr>
          <w:rFonts w:cs="Arial"/>
          <w:b/>
          <w:bCs/>
          <w:color w:val="538135" w:themeColor="accent6" w:themeShade="BF"/>
          <w:sz w:val="48"/>
          <w:szCs w:val="48"/>
          <w:rtl/>
        </w:rPr>
        <w:t>ا</w:t>
      </w:r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ومتابعة للس</w:t>
      </w:r>
      <w:r w:rsidR="00B6362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>لف</w:t>
      </w:r>
      <w:r w:rsidR="00B6362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 xml:space="preserve"> الصالح ــ</w:t>
      </w:r>
      <w:r w:rsidRPr="00F81A2E">
        <w:rPr>
          <w:rFonts w:cs="Arial"/>
          <w:b/>
          <w:bCs/>
          <w:color w:val="538135" w:themeColor="accent6" w:themeShade="BF"/>
          <w:sz w:val="48"/>
          <w:szCs w:val="48"/>
          <w:rtl/>
        </w:rPr>
        <w:t>:</w:t>
      </w:r>
    </w:p>
    <w:p w:rsidR="00F81A2E" w:rsidRPr="00F81A2E" w:rsidRDefault="00F81A2E" w:rsidP="00B63621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فإن</w:t>
      </w:r>
      <w:r w:rsidR="00B63621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 xml:space="preserve"> م</w:t>
      </w:r>
      <w:r w:rsidR="00B63621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م</w:t>
      </w:r>
      <w:r w:rsidR="00B63621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ا ج</w:t>
      </w:r>
      <w:r w:rsidR="00B63621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رى عليه عمل الس</w:t>
      </w:r>
      <w:r w:rsidR="00B63621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 xml:space="preserve">لف الصالح الماضين </w:t>
      </w:r>
      <w:r w:rsidR="00B63621">
        <w:rPr>
          <w:rFonts w:cs="Arial" w:hint="cs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رحمهم الله </w:t>
      </w:r>
      <w:r w:rsidR="00B63621">
        <w:rPr>
          <w:rFonts w:cs="Arial" w:hint="cs"/>
          <w:sz w:val="48"/>
          <w:szCs w:val="48"/>
          <w:rtl/>
        </w:rPr>
        <w:t>ــ: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“بدأ خ</w:t>
      </w:r>
      <w:r w:rsidR="00B63621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 xml:space="preserve">طبتي عيد الفطر وعيد الأضحى </w:t>
      </w:r>
      <w:proofErr w:type="spellStart"/>
      <w:r w:rsidRPr="00F81A2E">
        <w:rPr>
          <w:rFonts w:cs="Arial"/>
          <w:sz w:val="48"/>
          <w:szCs w:val="48"/>
          <w:rtl/>
        </w:rPr>
        <w:t>بالتكبير“.</w:t>
      </w:r>
      <w:proofErr w:type="spellEnd"/>
    </w:p>
    <w:p w:rsidR="00F81A2E" w:rsidRPr="00F81A2E" w:rsidRDefault="00F81A2E" w:rsidP="00B63621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ودونك </w:t>
      </w:r>
      <w:r w:rsidR="00B63621">
        <w:rPr>
          <w:rFonts w:cs="Arial" w:hint="cs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سد</w:t>
      </w:r>
      <w:r w:rsidR="00B63621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 xml:space="preserve">دك الله </w:t>
      </w:r>
      <w:r w:rsidR="00B63621">
        <w:rPr>
          <w:rFonts w:cs="Arial" w:hint="cs"/>
          <w:sz w:val="48"/>
          <w:szCs w:val="48"/>
          <w:rtl/>
        </w:rPr>
        <w:t xml:space="preserve">ــ </w:t>
      </w:r>
      <w:r w:rsidRPr="00F81A2E">
        <w:rPr>
          <w:rFonts w:cs="Arial"/>
          <w:sz w:val="48"/>
          <w:szCs w:val="48"/>
          <w:rtl/>
        </w:rPr>
        <w:t>ما وقف</w:t>
      </w:r>
      <w:r w:rsidR="00B63621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>ت عليه مِن الآثار والأقوال الواردة عنهم في ت</w:t>
      </w:r>
      <w:r w:rsidR="00B63621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 xml:space="preserve">قرير </w:t>
      </w:r>
      <w:r w:rsidR="00B63621">
        <w:rPr>
          <w:rFonts w:cs="Arial" w:hint="cs"/>
          <w:sz w:val="48"/>
          <w:szCs w:val="48"/>
          <w:rtl/>
        </w:rPr>
        <w:t xml:space="preserve">وتثبيت </w:t>
      </w:r>
      <w:r w:rsidRPr="00F81A2E">
        <w:rPr>
          <w:rFonts w:cs="Arial"/>
          <w:sz w:val="48"/>
          <w:szCs w:val="48"/>
          <w:rtl/>
        </w:rPr>
        <w:t>الب</w:t>
      </w:r>
      <w:r w:rsidR="00B63621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دء</w:t>
      </w:r>
      <w:r w:rsidR="00B63621">
        <w:rPr>
          <w:rFonts w:cs="Arial" w:hint="cs"/>
          <w:sz w:val="48"/>
          <w:szCs w:val="48"/>
          <w:rtl/>
        </w:rPr>
        <w:t xml:space="preserve"> بالتكبير</w:t>
      </w:r>
      <w:r w:rsidRPr="00F81A2E">
        <w:rPr>
          <w:rFonts w:cs="Arial"/>
          <w:sz w:val="48"/>
          <w:szCs w:val="48"/>
          <w:rtl/>
        </w:rPr>
        <w:t>:</w:t>
      </w:r>
    </w:p>
    <w:p w:rsidR="00F81A2E" w:rsidRPr="00F81A2E" w:rsidRDefault="00F81A2E" w:rsidP="004E25B7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C45911" w:themeColor="accent2" w:themeShade="BF"/>
          <w:sz w:val="48"/>
          <w:szCs w:val="48"/>
          <w:rtl/>
        </w:rPr>
        <w:t>أو</w:t>
      </w:r>
      <w:r w:rsidR="004E25B7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Pr="004E25B7">
        <w:rPr>
          <w:rFonts w:cs="Arial"/>
          <w:b/>
          <w:bCs/>
          <w:color w:val="C45911" w:themeColor="accent2" w:themeShade="BF"/>
          <w:sz w:val="48"/>
          <w:szCs w:val="48"/>
          <w:rtl/>
        </w:rPr>
        <w:t>لًا:</w:t>
      </w:r>
      <w:proofErr w:type="spellEnd"/>
      <w:r w:rsidRPr="00F81A2E">
        <w:rPr>
          <w:rFonts w:cs="Arial"/>
          <w:sz w:val="48"/>
          <w:szCs w:val="48"/>
          <w:rtl/>
        </w:rPr>
        <w:t xml:space="preserve"> قال الإمام موفق الدين ابن </w:t>
      </w:r>
      <w:proofErr w:type="spellStart"/>
      <w:r w:rsidRPr="00F81A2E">
        <w:rPr>
          <w:rFonts w:cs="Arial"/>
          <w:sz w:val="48"/>
          <w:szCs w:val="48"/>
          <w:rtl/>
        </w:rPr>
        <w:t>قدامة</w:t>
      </w:r>
      <w:proofErr w:type="spellEnd"/>
      <w:r w:rsidRPr="00F81A2E">
        <w:rPr>
          <w:rFonts w:cs="Arial"/>
          <w:sz w:val="48"/>
          <w:szCs w:val="48"/>
          <w:rtl/>
        </w:rPr>
        <w:t xml:space="preserve"> الحنبلي </w:t>
      </w:r>
      <w:r w:rsidR="004E25B7">
        <w:rPr>
          <w:rFonts w:cs="Arial" w:hint="cs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رحمه الله </w:t>
      </w:r>
      <w:r w:rsidR="004E25B7">
        <w:rPr>
          <w:rFonts w:cs="Arial" w:hint="cs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في كتابه </w:t>
      </w:r>
      <w:proofErr w:type="spellStart"/>
      <w:r w:rsidRPr="00F81A2E">
        <w:rPr>
          <w:rFonts w:cs="Arial"/>
          <w:sz w:val="48"/>
          <w:szCs w:val="48"/>
          <w:rtl/>
        </w:rPr>
        <w:t>“الـمغني”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(3/</w:t>
      </w:r>
      <w:proofErr w:type="spellEnd"/>
      <w:r w:rsidRPr="00F81A2E">
        <w:rPr>
          <w:rFonts w:cs="Arial"/>
          <w:sz w:val="48"/>
          <w:szCs w:val="48"/>
          <w:rtl/>
        </w:rPr>
        <w:t xml:space="preserve"> 277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4E25B7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وقال سعيد </w:t>
      </w:r>
      <w:r w:rsidR="004E25B7">
        <w:rPr>
          <w:rFonts w:cs="Arial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يعني:</w:t>
      </w:r>
      <w:proofErr w:type="spellEnd"/>
      <w:r w:rsidRPr="00F81A2E">
        <w:rPr>
          <w:rFonts w:cs="Arial"/>
          <w:sz w:val="48"/>
          <w:szCs w:val="48"/>
          <w:rtl/>
        </w:rPr>
        <w:t xml:space="preserve"> ابن منصور في </w:t>
      </w:r>
      <w:proofErr w:type="spellStart"/>
      <w:r w:rsidRPr="00F81A2E">
        <w:rPr>
          <w:rFonts w:cs="Arial"/>
          <w:sz w:val="48"/>
          <w:szCs w:val="48"/>
          <w:rtl/>
        </w:rPr>
        <w:t>“س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ننه”</w:t>
      </w:r>
      <w:proofErr w:type="spellEnd"/>
      <w:r w:rsidR="004E25B7">
        <w:rPr>
          <w:rFonts w:cs="Arial" w:hint="cs"/>
          <w:sz w:val="48"/>
          <w:szCs w:val="48"/>
          <w:rtl/>
        </w:rPr>
        <w:t xml:space="preserve"> ــ</w:t>
      </w:r>
      <w:r w:rsidRPr="00F81A2E">
        <w:rPr>
          <w:rFonts w:cs="Arial"/>
          <w:sz w:val="48"/>
          <w:szCs w:val="48"/>
          <w:rtl/>
        </w:rPr>
        <w:t>: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حدثنا يعقوب بن عبد </w:t>
      </w:r>
      <w:proofErr w:type="spellStart"/>
      <w:r w:rsidRPr="00F81A2E">
        <w:rPr>
          <w:rFonts w:cs="Arial"/>
          <w:sz w:val="48"/>
          <w:szCs w:val="48"/>
          <w:rtl/>
        </w:rPr>
        <w:t>الرحمن،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</w:t>
      </w:r>
      <w:proofErr w:type="spellStart"/>
      <w:r w:rsidRPr="00F81A2E">
        <w:rPr>
          <w:rFonts w:cs="Arial"/>
          <w:sz w:val="48"/>
          <w:szCs w:val="48"/>
          <w:rtl/>
        </w:rPr>
        <w:t>أبيه،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ع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 xml:space="preserve">بيد الله بن عبد الله بن </w:t>
      </w:r>
      <w:proofErr w:type="spellStart"/>
      <w:r w:rsidRPr="00F81A2E">
        <w:rPr>
          <w:rFonts w:cs="Arial"/>
          <w:sz w:val="48"/>
          <w:szCs w:val="48"/>
          <w:rtl/>
        </w:rPr>
        <w:t>ع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تبة،</w:t>
      </w:r>
      <w:proofErr w:type="spellEnd"/>
      <w:r w:rsidRPr="00F81A2E">
        <w:rPr>
          <w:rFonts w:cs="Arial"/>
          <w:sz w:val="48"/>
          <w:szCs w:val="48"/>
          <w:rtl/>
        </w:rPr>
        <w:t xml:space="preserve"> قال: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lastRenderedPageBreak/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يُكَبِّرُ الْإِمَامُ عَلَى الْمِنْبَرِ يَوْمَ الْعِيدِ قَبْلَ أَنْ يَخْطُبَ تِسْعَ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تَكْبِيرَاتٍ،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ثُمَّ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يَخْطُبُ،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وَفِي الثَّانِيَةِ سَبْعَ تَكْبِيرَاتٍ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F81A2E">
        <w:rPr>
          <w:rFonts w:cs="Arial"/>
          <w:sz w:val="48"/>
          <w:szCs w:val="48"/>
          <w:rtl/>
        </w:rPr>
        <w:t>.اهـ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وإسناد صحيح.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</w:t>
      </w:r>
      <w:r w:rsidR="004E25B7">
        <w:rPr>
          <w:rFonts w:cs="Arial" w:hint="cs"/>
          <w:sz w:val="48"/>
          <w:szCs w:val="48"/>
          <w:rtl/>
        </w:rPr>
        <w:t xml:space="preserve"> </w:t>
      </w:r>
      <w:r w:rsidRPr="004E25B7">
        <w:rPr>
          <w:rFonts w:cs="Arial"/>
          <w:b/>
          <w:bCs/>
          <w:sz w:val="48"/>
          <w:szCs w:val="48"/>
          <w:rtl/>
        </w:rPr>
        <w:t>(ع</w:t>
      </w:r>
      <w:r w:rsidR="004E25B7" w:rsidRPr="004E25B7">
        <w:rPr>
          <w:rFonts w:cs="Arial" w:hint="cs"/>
          <w:b/>
          <w:bCs/>
          <w:sz w:val="48"/>
          <w:szCs w:val="48"/>
          <w:rtl/>
        </w:rPr>
        <w:t>ُ</w:t>
      </w:r>
      <w:r w:rsidRPr="004E25B7">
        <w:rPr>
          <w:rFonts w:cs="Arial"/>
          <w:b/>
          <w:bCs/>
          <w:sz w:val="48"/>
          <w:szCs w:val="48"/>
          <w:rtl/>
        </w:rPr>
        <w:t>بيد الله</w:t>
      </w:r>
      <w:proofErr w:type="spellStart"/>
      <w:r w:rsidRPr="004E25B7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هذا،</w:t>
      </w:r>
      <w:proofErr w:type="spellEnd"/>
      <w:r w:rsidRPr="00F81A2E">
        <w:rPr>
          <w:rFonts w:cs="Arial"/>
          <w:sz w:val="48"/>
          <w:szCs w:val="48"/>
          <w:rtl/>
        </w:rPr>
        <w:t xml:space="preserve"> قد قال عنه الحافظ ابن عبد الب</w:t>
      </w:r>
      <w:r w:rsidR="004E25B7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ر</w:t>
      </w:r>
      <w:r w:rsidR="004E25B7">
        <w:rPr>
          <w:rFonts w:cs="Arial" w:hint="cs"/>
          <w:sz w:val="48"/>
          <w:szCs w:val="48"/>
          <w:rtl/>
        </w:rPr>
        <w:t>ِّ</w:t>
      </w:r>
      <w:r w:rsidRPr="00F81A2E">
        <w:rPr>
          <w:rFonts w:cs="Arial"/>
          <w:sz w:val="48"/>
          <w:szCs w:val="48"/>
          <w:rtl/>
        </w:rPr>
        <w:t xml:space="preserve"> النَّمري</w:t>
      </w:r>
      <w:r w:rsidR="004E25B7">
        <w:rPr>
          <w:rFonts w:cs="Arial" w:hint="cs"/>
          <w:sz w:val="48"/>
          <w:szCs w:val="48"/>
          <w:rtl/>
        </w:rPr>
        <w:t xml:space="preserve"> المالكي</w:t>
      </w:r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–</w:t>
      </w:r>
      <w:proofErr w:type="spellEnd"/>
      <w:r w:rsidRPr="00F81A2E">
        <w:rPr>
          <w:rFonts w:cs="Arial"/>
          <w:sz w:val="48"/>
          <w:szCs w:val="48"/>
          <w:rtl/>
        </w:rPr>
        <w:t xml:space="preserve"> رحمه الله </w:t>
      </w:r>
      <w:proofErr w:type="spellStart"/>
      <w:r w:rsidRPr="00F81A2E">
        <w:rPr>
          <w:rFonts w:cs="Arial"/>
          <w:sz w:val="48"/>
          <w:szCs w:val="48"/>
          <w:rtl/>
        </w:rPr>
        <w:t>–</w:t>
      </w:r>
      <w:proofErr w:type="spellEnd"/>
      <w:r w:rsidRPr="00F81A2E">
        <w:rPr>
          <w:rFonts w:cs="Arial"/>
          <w:sz w:val="48"/>
          <w:szCs w:val="48"/>
          <w:rtl/>
        </w:rPr>
        <w:t xml:space="preserve"> في كتابه </w:t>
      </w:r>
      <w:proofErr w:type="spellStart"/>
      <w:r w:rsidRPr="00F81A2E">
        <w:rPr>
          <w:rFonts w:cs="Arial"/>
          <w:sz w:val="48"/>
          <w:szCs w:val="48"/>
          <w:rtl/>
        </w:rPr>
        <w:t>“التمهيد”</w:t>
      </w:r>
      <w:proofErr w:type="spellEnd"/>
      <w:r w:rsidR="004E25B7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(9/</w:t>
      </w:r>
      <w:proofErr w:type="spellEnd"/>
      <w:r w:rsidRPr="00F81A2E">
        <w:rPr>
          <w:rFonts w:cs="Arial"/>
          <w:sz w:val="48"/>
          <w:szCs w:val="48"/>
          <w:rtl/>
        </w:rPr>
        <w:t xml:space="preserve"> 7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يُك</w:t>
      </w:r>
      <w:r w:rsidR="004E25B7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>ن</w:t>
      </w:r>
      <w:r w:rsidR="004E25B7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 xml:space="preserve">ى أبا عبد </w:t>
      </w:r>
      <w:proofErr w:type="spellStart"/>
      <w:r w:rsidRPr="00F81A2E">
        <w:rPr>
          <w:rFonts w:cs="Arial"/>
          <w:sz w:val="48"/>
          <w:szCs w:val="48"/>
          <w:rtl/>
        </w:rPr>
        <w:t>الله،</w:t>
      </w:r>
      <w:proofErr w:type="spellEnd"/>
      <w:r w:rsidRPr="00F81A2E">
        <w:rPr>
          <w:rFonts w:cs="Arial"/>
          <w:sz w:val="48"/>
          <w:szCs w:val="48"/>
          <w:rtl/>
        </w:rPr>
        <w:t xml:space="preserve"> كان أحد الفقهاء العشرة ثم السَّبعة الذين عليهم كانت الفتوى تدور </w:t>
      </w:r>
      <w:proofErr w:type="spellStart"/>
      <w:r w:rsidRPr="00F81A2E">
        <w:rPr>
          <w:rFonts w:cs="Arial"/>
          <w:sz w:val="48"/>
          <w:szCs w:val="48"/>
          <w:rtl/>
        </w:rPr>
        <w:t>بالمدينة،</w:t>
      </w:r>
      <w:proofErr w:type="spellEnd"/>
      <w:r w:rsidRPr="00F81A2E">
        <w:rPr>
          <w:rFonts w:cs="Arial"/>
          <w:sz w:val="48"/>
          <w:szCs w:val="48"/>
          <w:rtl/>
        </w:rPr>
        <w:t xml:space="preserve"> وكان عالمًا </w:t>
      </w:r>
      <w:proofErr w:type="spellStart"/>
      <w:r w:rsidRPr="00F81A2E">
        <w:rPr>
          <w:rFonts w:cs="Arial"/>
          <w:sz w:val="48"/>
          <w:szCs w:val="48"/>
          <w:rtl/>
        </w:rPr>
        <w:t>فاضلًا،</w:t>
      </w:r>
      <w:proofErr w:type="spellEnd"/>
      <w:r w:rsidRPr="00F81A2E">
        <w:rPr>
          <w:rFonts w:cs="Arial"/>
          <w:sz w:val="48"/>
          <w:szCs w:val="48"/>
          <w:rtl/>
        </w:rPr>
        <w:t xml:space="preserve"> م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قد</w:t>
      </w:r>
      <w:r w:rsidR="004E25B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مًا في الفقه.اهـ</w:t>
      </w:r>
    </w:p>
    <w:p w:rsidR="00F81A2E" w:rsidRPr="00F81A2E" w:rsidRDefault="00F81A2E" w:rsidP="004E25B7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وقال الحافظ ابن ح</w:t>
      </w:r>
      <w:r w:rsidR="004E25B7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ب</w:t>
      </w:r>
      <w:r w:rsidR="004E25B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ان البُس</w:t>
      </w:r>
      <w:r w:rsidR="004E25B7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 xml:space="preserve">تي </w:t>
      </w:r>
      <w:r w:rsidR="004E25B7">
        <w:rPr>
          <w:rFonts w:cs="Arial"/>
          <w:sz w:val="48"/>
          <w:szCs w:val="48"/>
          <w:rtl/>
        </w:rPr>
        <w:t>ــ رحمه الله ــ</w:t>
      </w:r>
      <w:r w:rsidR="004E25B7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كتابه </w:t>
      </w:r>
      <w:proofErr w:type="spellStart"/>
      <w:r w:rsidRPr="00F81A2E">
        <w:rPr>
          <w:rFonts w:cs="Arial"/>
          <w:sz w:val="48"/>
          <w:szCs w:val="48"/>
          <w:rtl/>
        </w:rPr>
        <w:t>“الثقات”</w:t>
      </w:r>
      <w:proofErr w:type="spellEnd"/>
      <w:r w:rsidR="004E25B7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(5/</w:t>
      </w:r>
      <w:proofErr w:type="spellEnd"/>
      <w:r w:rsidRPr="00F81A2E">
        <w:rPr>
          <w:rFonts w:cs="Arial"/>
          <w:sz w:val="48"/>
          <w:szCs w:val="48"/>
          <w:rtl/>
        </w:rPr>
        <w:t xml:space="preserve"> 63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أبو عبد الله مِن </w:t>
      </w:r>
      <w:proofErr w:type="spellStart"/>
      <w:r w:rsidRPr="00F81A2E">
        <w:rPr>
          <w:rFonts w:cs="Arial"/>
          <w:sz w:val="48"/>
          <w:szCs w:val="48"/>
          <w:rtl/>
        </w:rPr>
        <w:t>سادات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التابعين،</w:t>
      </w:r>
      <w:proofErr w:type="spellEnd"/>
      <w:r w:rsidRPr="00F81A2E">
        <w:rPr>
          <w:rFonts w:cs="Arial"/>
          <w:sz w:val="48"/>
          <w:szCs w:val="48"/>
          <w:rtl/>
        </w:rPr>
        <w:t xml:space="preserve"> وكان ي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ع</w:t>
      </w:r>
      <w:r w:rsidR="004E25B7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د من الفقهاء الس</w:t>
      </w:r>
      <w:r w:rsidR="004E25B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بعة.اهـ</w:t>
      </w:r>
    </w:p>
    <w:p w:rsidR="00F81A2E" w:rsidRPr="00F81A2E" w:rsidRDefault="00F81A2E" w:rsidP="004E25B7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وأخرجه </w:t>
      </w:r>
      <w:r w:rsidR="004E25B7">
        <w:rPr>
          <w:rFonts w:cs="Arial" w:hint="cs"/>
          <w:sz w:val="48"/>
          <w:szCs w:val="48"/>
          <w:rtl/>
        </w:rPr>
        <w:t xml:space="preserve">الحافظ </w:t>
      </w:r>
      <w:r w:rsidRPr="00F81A2E">
        <w:rPr>
          <w:rFonts w:cs="Arial"/>
          <w:sz w:val="48"/>
          <w:szCs w:val="48"/>
          <w:rtl/>
        </w:rPr>
        <w:t xml:space="preserve">ابن أبي شيبة </w:t>
      </w:r>
      <w:r w:rsidR="004E25B7">
        <w:rPr>
          <w:rFonts w:cs="Arial"/>
          <w:sz w:val="48"/>
          <w:szCs w:val="48"/>
          <w:rtl/>
        </w:rPr>
        <w:t>ــ رحمه الله ــ</w:t>
      </w:r>
      <w:r w:rsidR="004E25B7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</w:t>
      </w:r>
      <w:proofErr w:type="spellStart"/>
      <w:r w:rsidRPr="00F81A2E">
        <w:rPr>
          <w:rFonts w:cs="Arial"/>
          <w:sz w:val="48"/>
          <w:szCs w:val="48"/>
          <w:rtl/>
        </w:rPr>
        <w:t>“م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صن</w:t>
      </w:r>
      <w:r w:rsidR="004E25B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فه”</w:t>
      </w:r>
      <w:proofErr w:type="spellEnd"/>
      <w:r w:rsidR="004E25B7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(5866-</w:t>
      </w:r>
      <w:proofErr w:type="spellEnd"/>
      <w:r w:rsidRPr="00F81A2E">
        <w:rPr>
          <w:rFonts w:cs="Arial"/>
          <w:sz w:val="48"/>
          <w:szCs w:val="48"/>
          <w:rtl/>
        </w:rPr>
        <w:t xml:space="preserve"> باب التكبير على المنبر</w:t>
      </w:r>
      <w:proofErr w:type="spellStart"/>
      <w:r w:rsidRPr="00F81A2E">
        <w:rPr>
          <w:rFonts w:cs="Arial"/>
          <w:sz w:val="48"/>
          <w:szCs w:val="48"/>
          <w:rtl/>
        </w:rPr>
        <w:t>)</w:t>
      </w:r>
      <w:r w:rsidR="004E25B7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فقال: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حدثنا </w:t>
      </w:r>
      <w:proofErr w:type="spellStart"/>
      <w:r w:rsidRPr="00F81A2E">
        <w:rPr>
          <w:rFonts w:cs="Arial"/>
          <w:sz w:val="48"/>
          <w:szCs w:val="48"/>
          <w:rtl/>
        </w:rPr>
        <w:t>وكيع،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</w:t>
      </w:r>
      <w:proofErr w:type="spellStart"/>
      <w:r w:rsidRPr="00F81A2E">
        <w:rPr>
          <w:rFonts w:cs="Arial"/>
          <w:sz w:val="48"/>
          <w:szCs w:val="48"/>
          <w:rtl/>
        </w:rPr>
        <w:t>سفيان،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محمد </w:t>
      </w:r>
      <w:proofErr w:type="spellStart"/>
      <w:r w:rsidRPr="00F81A2E">
        <w:rPr>
          <w:rFonts w:cs="Arial"/>
          <w:sz w:val="48"/>
          <w:szCs w:val="48"/>
          <w:rtl/>
        </w:rPr>
        <w:t>[</w:t>
      </w:r>
      <w:proofErr w:type="spellEnd"/>
      <w:r w:rsidRPr="00F81A2E">
        <w:rPr>
          <w:rFonts w:cs="Arial"/>
          <w:sz w:val="48"/>
          <w:szCs w:val="48"/>
          <w:rtl/>
        </w:rPr>
        <w:t xml:space="preserve"> بن عبد الله </w:t>
      </w:r>
      <w:proofErr w:type="spellStart"/>
      <w:r w:rsidRPr="00F81A2E">
        <w:rPr>
          <w:rFonts w:cs="Arial"/>
          <w:sz w:val="48"/>
          <w:szCs w:val="48"/>
          <w:rtl/>
        </w:rPr>
        <w:t>]</w:t>
      </w:r>
      <w:proofErr w:type="spellEnd"/>
      <w:r w:rsidRPr="00F81A2E">
        <w:rPr>
          <w:rFonts w:cs="Arial"/>
          <w:sz w:val="48"/>
          <w:szCs w:val="48"/>
          <w:rtl/>
        </w:rPr>
        <w:t xml:space="preserve"> بن عبد الرحمن </w:t>
      </w:r>
      <w:proofErr w:type="spellStart"/>
      <w:r w:rsidRPr="00F81A2E">
        <w:rPr>
          <w:rFonts w:cs="Arial"/>
          <w:sz w:val="48"/>
          <w:szCs w:val="48"/>
          <w:rtl/>
        </w:rPr>
        <w:t>القاريّ،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عبيد الله بن عبد الله بن </w:t>
      </w:r>
      <w:proofErr w:type="spellStart"/>
      <w:r w:rsidRPr="00F81A2E">
        <w:rPr>
          <w:rFonts w:cs="Arial"/>
          <w:sz w:val="48"/>
          <w:szCs w:val="48"/>
          <w:rtl/>
        </w:rPr>
        <w:t>عتبة،</w:t>
      </w:r>
      <w:proofErr w:type="spellEnd"/>
      <w:r w:rsidRPr="00F81A2E">
        <w:rPr>
          <w:rFonts w:cs="Arial"/>
          <w:sz w:val="48"/>
          <w:szCs w:val="48"/>
          <w:rtl/>
        </w:rPr>
        <w:t xml:space="preserve"> قال: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مِنَ السُّنَّةِ أَنْ يُكَبِّرَ الْإِمَامُ عَلَى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الْمِنْبَرِ،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عَلَى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الْعِيدَيْنِ،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تِسْعًا قَبْلَ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الْخُطْبَةِ،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وَسَبْعًا بَعْدَهَا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F81A2E">
        <w:rPr>
          <w:rFonts w:cs="Arial"/>
          <w:sz w:val="48"/>
          <w:szCs w:val="48"/>
          <w:rtl/>
        </w:rPr>
        <w:t>.</w:t>
      </w:r>
      <w:proofErr w:type="spellEnd"/>
    </w:p>
    <w:p w:rsidR="00F81A2E" w:rsidRPr="00F81A2E" w:rsidRDefault="00F81A2E" w:rsidP="004E25B7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lastRenderedPageBreak/>
        <w:t xml:space="preserve">وقال </w:t>
      </w:r>
      <w:r w:rsidR="004E25B7">
        <w:rPr>
          <w:rFonts w:cs="Arial" w:hint="cs"/>
          <w:sz w:val="48"/>
          <w:szCs w:val="48"/>
          <w:rtl/>
        </w:rPr>
        <w:t xml:space="preserve">الإمام </w:t>
      </w:r>
      <w:r w:rsidRPr="00F81A2E">
        <w:rPr>
          <w:rFonts w:cs="Arial"/>
          <w:sz w:val="48"/>
          <w:szCs w:val="48"/>
          <w:rtl/>
        </w:rPr>
        <w:t xml:space="preserve">عبد الرزاق </w:t>
      </w:r>
      <w:proofErr w:type="spellStart"/>
      <w:r w:rsidR="004E25B7">
        <w:rPr>
          <w:rFonts w:cs="Arial" w:hint="cs"/>
          <w:sz w:val="48"/>
          <w:szCs w:val="48"/>
          <w:rtl/>
        </w:rPr>
        <w:t>الصنعاني</w:t>
      </w:r>
      <w:proofErr w:type="spellEnd"/>
      <w:r w:rsidR="004E25B7">
        <w:rPr>
          <w:rFonts w:cs="Arial" w:hint="cs"/>
          <w:sz w:val="48"/>
          <w:szCs w:val="48"/>
          <w:rtl/>
        </w:rPr>
        <w:t xml:space="preserve"> </w:t>
      </w:r>
      <w:r w:rsidR="004E25B7">
        <w:rPr>
          <w:rFonts w:cs="Arial"/>
          <w:sz w:val="48"/>
          <w:szCs w:val="48"/>
          <w:rtl/>
        </w:rPr>
        <w:t>ــ رحمه الله ــ</w:t>
      </w:r>
      <w:r w:rsidR="004E25B7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</w:t>
      </w:r>
      <w:proofErr w:type="spellStart"/>
      <w:r w:rsidRPr="00F81A2E">
        <w:rPr>
          <w:rFonts w:cs="Arial"/>
          <w:sz w:val="48"/>
          <w:szCs w:val="48"/>
          <w:rtl/>
        </w:rPr>
        <w:t>“م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صن</w:t>
      </w:r>
      <w:r w:rsidR="004E25B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فه”</w:t>
      </w:r>
      <w:proofErr w:type="spellEnd"/>
      <w:r w:rsidR="004E25B7">
        <w:rPr>
          <w:rFonts w:cs="Arial" w:hint="cs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>(5672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عن </w:t>
      </w:r>
      <w:proofErr w:type="spellStart"/>
      <w:r w:rsidRPr="00F81A2E">
        <w:rPr>
          <w:rFonts w:cs="Arial"/>
          <w:sz w:val="48"/>
          <w:szCs w:val="48"/>
          <w:rtl/>
        </w:rPr>
        <w:t>م</w:t>
      </w:r>
      <w:r w:rsidR="004E25B7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ع</w:t>
      </w:r>
      <w:r w:rsidR="004E25B7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>م</w:t>
      </w:r>
      <w:r w:rsidR="004E25B7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ر،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محمد ب</w:t>
      </w:r>
      <w:r w:rsidR="004E25B7">
        <w:rPr>
          <w:rFonts w:cs="Arial"/>
          <w:sz w:val="48"/>
          <w:szCs w:val="48"/>
          <w:rtl/>
        </w:rPr>
        <w:t>ن عبد الله بن عبد الرحمن بن عبد</w:t>
      </w:r>
      <w:r w:rsidR="004E25B7">
        <w:rPr>
          <w:rFonts w:cs="Arial" w:hint="cs"/>
          <w:sz w:val="48"/>
          <w:szCs w:val="48"/>
          <w:rtl/>
        </w:rPr>
        <w:t>ٍ</w:t>
      </w:r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القاريّ،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ع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بيد الله بن عبد الله بن ع</w:t>
      </w:r>
      <w:r w:rsidR="004E25B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تبة بن مسعود أن</w:t>
      </w:r>
      <w:r w:rsidR="004E25B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ه قال: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يُكَبِّرُ الْإِمَامُ يَوْمَ الْفِطْرِ قَبْلَ أَنْ يَخْطُبَ تِسْعًا حِينَ يُرِيدُ الْقِيَامَ وَسَبْعًا فِي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F81A2E">
        <w:rPr>
          <w:rFonts w:cs="Arial"/>
          <w:sz w:val="48"/>
          <w:szCs w:val="48"/>
          <w:rtl/>
        </w:rPr>
        <w:t xml:space="preserve"> عَالَجْتُهُ عَلَى أَنْ يُفَسِّرَ لِي أَحْسَنَ مِنْ هَذَا فَلَمْ </w:t>
      </w:r>
      <w:proofErr w:type="spellStart"/>
      <w:r w:rsidRPr="00F81A2E">
        <w:rPr>
          <w:rFonts w:cs="Arial"/>
          <w:sz w:val="48"/>
          <w:szCs w:val="48"/>
          <w:rtl/>
        </w:rPr>
        <w:t>يَسْتَطِعْ،</w:t>
      </w:r>
      <w:proofErr w:type="spellEnd"/>
      <w:r w:rsidRPr="00F81A2E">
        <w:rPr>
          <w:rFonts w:cs="Arial"/>
          <w:sz w:val="48"/>
          <w:szCs w:val="48"/>
          <w:rtl/>
        </w:rPr>
        <w:t xml:space="preserve"> فَظَنَنْتُ أَنَّ </w:t>
      </w:r>
      <w:proofErr w:type="spellStart"/>
      <w:r w:rsidRPr="00F81A2E">
        <w:rPr>
          <w:rFonts w:cs="Arial"/>
          <w:sz w:val="48"/>
          <w:szCs w:val="48"/>
          <w:rtl/>
        </w:rPr>
        <w:t>قَوْلَهُ:</w:t>
      </w:r>
      <w:proofErr w:type="spellEnd"/>
      <w:r w:rsidRPr="00F81A2E">
        <w:rPr>
          <w:rFonts w:cs="Arial"/>
          <w:sz w:val="48"/>
          <w:szCs w:val="48"/>
          <w:rtl/>
        </w:rPr>
        <w:t xml:space="preserve"> حِينَ يُرِيدُ الْقِيَامَ فِي الْخُطْبَةِ الْآخِرَةِ.اهـ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ورجال إسنادهما أئمة ثقات غير محمد بن عبد الله بن عبد الرحمن </w:t>
      </w:r>
      <w:proofErr w:type="spellStart"/>
      <w:r w:rsidRPr="00F81A2E">
        <w:rPr>
          <w:rFonts w:cs="Arial"/>
          <w:sz w:val="48"/>
          <w:szCs w:val="48"/>
          <w:rtl/>
        </w:rPr>
        <w:t>القاريّ،</w:t>
      </w:r>
      <w:proofErr w:type="spellEnd"/>
      <w:r w:rsidRPr="00F81A2E">
        <w:rPr>
          <w:rFonts w:cs="Arial"/>
          <w:sz w:val="48"/>
          <w:szCs w:val="48"/>
          <w:rtl/>
        </w:rPr>
        <w:t xml:space="preserve"> فقد ذ</w:t>
      </w:r>
      <w:r w:rsidR="004E25B7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كره الحافظ ابن ح</w:t>
      </w:r>
      <w:r w:rsidR="00D60042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ب</w:t>
      </w:r>
      <w:r w:rsidR="00D60042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 xml:space="preserve">ان </w:t>
      </w:r>
      <w:r w:rsidR="00D60042">
        <w:rPr>
          <w:rFonts w:cs="Arial"/>
          <w:sz w:val="48"/>
          <w:szCs w:val="48"/>
          <w:rtl/>
        </w:rPr>
        <w:t>ــ رحمه الله ــ</w:t>
      </w:r>
      <w:r w:rsidRPr="00F81A2E">
        <w:rPr>
          <w:rFonts w:cs="Arial"/>
          <w:sz w:val="48"/>
          <w:szCs w:val="48"/>
          <w:rtl/>
        </w:rPr>
        <w:t xml:space="preserve"> في كتابه </w:t>
      </w:r>
      <w:proofErr w:type="spellStart"/>
      <w:r w:rsidRPr="00F81A2E">
        <w:rPr>
          <w:rFonts w:cs="Arial"/>
          <w:sz w:val="48"/>
          <w:szCs w:val="48"/>
          <w:rtl/>
        </w:rPr>
        <w:t>“الثقات”،</w:t>
      </w:r>
      <w:proofErr w:type="spellEnd"/>
      <w:r w:rsidRPr="00F81A2E">
        <w:rPr>
          <w:rFonts w:cs="Arial"/>
          <w:sz w:val="48"/>
          <w:szCs w:val="48"/>
          <w:rtl/>
        </w:rPr>
        <w:t xml:space="preserve"> ور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 xml:space="preserve">وى عنه </w:t>
      </w:r>
      <w:proofErr w:type="spellStart"/>
      <w:r w:rsidRPr="00F81A2E">
        <w:rPr>
          <w:rFonts w:cs="Arial"/>
          <w:sz w:val="48"/>
          <w:szCs w:val="48"/>
          <w:rtl/>
        </w:rPr>
        <w:t>جم</w:t>
      </w:r>
      <w:r w:rsidR="00D60042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>ع،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D60042">
        <w:rPr>
          <w:rFonts w:cs="Arial"/>
          <w:b/>
          <w:bCs/>
          <w:sz w:val="48"/>
          <w:szCs w:val="48"/>
          <w:rtl/>
        </w:rPr>
        <w:t>م</w:t>
      </w:r>
      <w:r w:rsidR="00D60042" w:rsidRPr="00D60042">
        <w:rPr>
          <w:rFonts w:cs="Arial" w:hint="cs"/>
          <w:b/>
          <w:bCs/>
          <w:sz w:val="48"/>
          <w:szCs w:val="48"/>
          <w:rtl/>
        </w:rPr>
        <w:t>ِ</w:t>
      </w:r>
      <w:r w:rsidRPr="00D60042">
        <w:rPr>
          <w:rFonts w:cs="Arial"/>
          <w:b/>
          <w:bCs/>
          <w:sz w:val="48"/>
          <w:szCs w:val="48"/>
          <w:rtl/>
        </w:rPr>
        <w:t>نهم: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الز</w:t>
      </w:r>
      <w:r w:rsidR="00D60042">
        <w:rPr>
          <w:rFonts w:cs="Arial" w:hint="cs"/>
          <w:sz w:val="48"/>
          <w:szCs w:val="48"/>
          <w:rtl/>
        </w:rPr>
        <w:t>ُّ</w:t>
      </w:r>
      <w:r w:rsidRPr="00F81A2E">
        <w:rPr>
          <w:rFonts w:cs="Arial"/>
          <w:sz w:val="48"/>
          <w:szCs w:val="48"/>
          <w:rtl/>
        </w:rPr>
        <w:t>هري،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وسفيان،</w:t>
      </w:r>
      <w:proofErr w:type="spellEnd"/>
      <w:r w:rsidRPr="00F81A2E">
        <w:rPr>
          <w:rFonts w:cs="Arial"/>
          <w:sz w:val="48"/>
          <w:szCs w:val="48"/>
          <w:rtl/>
        </w:rPr>
        <w:t xml:space="preserve"> وم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ع</w:t>
      </w:r>
      <w:r w:rsidR="00D60042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>م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 xml:space="preserve">ر بن </w:t>
      </w:r>
      <w:proofErr w:type="spellStart"/>
      <w:r w:rsidRPr="00F81A2E">
        <w:rPr>
          <w:rFonts w:cs="Arial"/>
          <w:sz w:val="48"/>
          <w:szCs w:val="48"/>
          <w:rtl/>
        </w:rPr>
        <w:t>راشد،</w:t>
      </w:r>
      <w:proofErr w:type="spellEnd"/>
      <w:r w:rsidRPr="00F81A2E">
        <w:rPr>
          <w:rFonts w:cs="Arial"/>
          <w:sz w:val="48"/>
          <w:szCs w:val="48"/>
          <w:rtl/>
        </w:rPr>
        <w:t xml:space="preserve"> وابنه عبد الرحمن.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وم</w:t>
      </w:r>
      <w:r w:rsidR="00D60042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 xml:space="preserve">ثله يتقوى بما </w:t>
      </w:r>
      <w:proofErr w:type="spellStart"/>
      <w:r w:rsidRPr="00F81A2E">
        <w:rPr>
          <w:rFonts w:cs="Arial"/>
          <w:sz w:val="48"/>
          <w:szCs w:val="48"/>
          <w:rtl/>
        </w:rPr>
        <w:t>قبله</w:t>
      </w:r>
      <w:r w:rsidR="00D60042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و</w:t>
      </w:r>
      <w:r w:rsidR="00D60042">
        <w:rPr>
          <w:rFonts w:cs="Arial" w:hint="cs"/>
          <w:sz w:val="48"/>
          <w:szCs w:val="48"/>
          <w:rtl/>
        </w:rPr>
        <w:t xml:space="preserve">ما </w:t>
      </w:r>
      <w:r w:rsidRPr="00F81A2E">
        <w:rPr>
          <w:rFonts w:cs="Arial"/>
          <w:sz w:val="48"/>
          <w:szCs w:val="48"/>
          <w:rtl/>
        </w:rPr>
        <w:t>بعده.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وقد تابعه على </w:t>
      </w:r>
      <w:proofErr w:type="spellStart"/>
      <w:r w:rsidRPr="00F81A2E">
        <w:rPr>
          <w:rFonts w:cs="Arial"/>
          <w:sz w:val="48"/>
          <w:szCs w:val="48"/>
          <w:rtl/>
        </w:rPr>
        <w:t>لفظ: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مِنَ السُّنَّةِ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أخوه:</w:t>
      </w:r>
      <w:proofErr w:type="spellEnd"/>
      <w:r w:rsidRPr="00F81A2E">
        <w:rPr>
          <w:rFonts w:cs="Arial"/>
          <w:sz w:val="48"/>
          <w:szCs w:val="48"/>
          <w:rtl/>
        </w:rPr>
        <w:t xml:space="preserve"> إبراهيم بن محمد بن عبد الله بن عبد القاريّ.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فقال</w:t>
      </w:r>
      <w:r w:rsidR="00D60042">
        <w:rPr>
          <w:rFonts w:cs="Arial" w:hint="cs"/>
          <w:sz w:val="48"/>
          <w:szCs w:val="48"/>
          <w:rtl/>
        </w:rPr>
        <w:t xml:space="preserve"> الحافظ</w:t>
      </w:r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البيهقي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</w:t>
      </w:r>
      <w:proofErr w:type="spellStart"/>
      <w:r w:rsidRPr="00F81A2E">
        <w:rPr>
          <w:rFonts w:cs="Arial"/>
          <w:sz w:val="48"/>
          <w:szCs w:val="48"/>
          <w:rtl/>
        </w:rPr>
        <w:t>“س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ننه”</w:t>
      </w:r>
      <w:proofErr w:type="spellEnd"/>
      <w:r w:rsidR="00D60042">
        <w:rPr>
          <w:rFonts w:cs="Arial" w:hint="cs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>(6216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أخبرنا أبو الحسن علي بن أحمد بن عبدان </w:t>
      </w:r>
      <w:proofErr w:type="spellStart"/>
      <w:r w:rsidRPr="00F81A2E">
        <w:rPr>
          <w:rFonts w:cs="Arial"/>
          <w:sz w:val="48"/>
          <w:szCs w:val="48"/>
          <w:rtl/>
        </w:rPr>
        <w:t>الأهوازي،</w:t>
      </w:r>
      <w:proofErr w:type="spellEnd"/>
      <w:r w:rsidRPr="00F81A2E">
        <w:rPr>
          <w:rFonts w:cs="Arial"/>
          <w:sz w:val="48"/>
          <w:szCs w:val="48"/>
          <w:rtl/>
        </w:rPr>
        <w:t xml:space="preserve"> أنبأ أبو بكر أحمد بن محمود </w:t>
      </w:r>
      <w:proofErr w:type="spellStart"/>
      <w:r w:rsidRPr="00F81A2E">
        <w:rPr>
          <w:rFonts w:cs="Arial"/>
          <w:sz w:val="48"/>
          <w:szCs w:val="48"/>
          <w:rtl/>
        </w:rPr>
        <w:t>خَرَّزَاذ،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ثنا</w:t>
      </w:r>
      <w:proofErr w:type="spellEnd"/>
      <w:r w:rsidRPr="00F81A2E">
        <w:rPr>
          <w:rFonts w:cs="Arial"/>
          <w:sz w:val="48"/>
          <w:szCs w:val="48"/>
          <w:rtl/>
        </w:rPr>
        <w:t xml:space="preserve"> موسى بن </w:t>
      </w:r>
      <w:r w:rsidRPr="00F81A2E">
        <w:rPr>
          <w:rFonts w:cs="Arial"/>
          <w:sz w:val="48"/>
          <w:szCs w:val="48"/>
          <w:rtl/>
        </w:rPr>
        <w:lastRenderedPageBreak/>
        <w:t xml:space="preserve">إسحاق </w:t>
      </w:r>
      <w:proofErr w:type="spellStart"/>
      <w:r w:rsidRPr="00F81A2E">
        <w:rPr>
          <w:rFonts w:cs="Arial"/>
          <w:sz w:val="48"/>
          <w:szCs w:val="48"/>
          <w:rtl/>
        </w:rPr>
        <w:t>القاضي،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ثنا</w:t>
      </w:r>
      <w:proofErr w:type="spellEnd"/>
      <w:r w:rsidRPr="00F81A2E">
        <w:rPr>
          <w:rFonts w:cs="Arial"/>
          <w:sz w:val="48"/>
          <w:szCs w:val="48"/>
          <w:rtl/>
        </w:rPr>
        <w:t xml:space="preserve"> مُحْرِز بن </w:t>
      </w:r>
      <w:proofErr w:type="spellStart"/>
      <w:r w:rsidRPr="00F81A2E">
        <w:rPr>
          <w:rFonts w:cs="Arial"/>
          <w:sz w:val="48"/>
          <w:szCs w:val="48"/>
          <w:rtl/>
        </w:rPr>
        <w:t>سلمة،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ثنا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الدَّرَاوَرْدِي،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عبد الرحمن بن عبدٍ </w:t>
      </w:r>
      <w:proofErr w:type="spellStart"/>
      <w:r w:rsidRPr="00F81A2E">
        <w:rPr>
          <w:rFonts w:cs="Arial"/>
          <w:sz w:val="48"/>
          <w:szCs w:val="48"/>
          <w:rtl/>
        </w:rPr>
        <w:t>القاريّ</w:t>
      </w:r>
      <w:r w:rsidR="00D60042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أن إبراهيم بن عبد الله </w:t>
      </w:r>
      <w:proofErr w:type="spellStart"/>
      <w:r w:rsidRPr="00F81A2E">
        <w:rPr>
          <w:rFonts w:cs="Arial"/>
          <w:sz w:val="48"/>
          <w:szCs w:val="48"/>
          <w:rtl/>
        </w:rPr>
        <w:t>حدَّثه</w:t>
      </w:r>
      <w:r w:rsidR="00D60042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عُبيد الله بن عبد الله بن عُتبة بن مسعود أن</w:t>
      </w:r>
      <w:r w:rsidR="00D60042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ه قال: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مِنَ السُّنَّةِ تَكْبِيرُ الْإِمَامِ يَوْمَ الْفِطْرِ وَيَوْمَ الْأَضْحَى حِينَ يَجْلِسُ عَلَى  الْمِنْبَرِ قَبْلَ الْخُطْبَةِ تِسْعَ تَكْبِيرَاتٍ وَسَبْعًا حِينَ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يَقُومُ،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ثُمَّ يَدْعُو وَيُكَبِّرُ بَعْدَمَا بَدَأَ لَهُ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F81A2E">
        <w:rPr>
          <w:rFonts w:cs="Arial"/>
          <w:sz w:val="48"/>
          <w:szCs w:val="48"/>
          <w:rtl/>
        </w:rPr>
        <w:t>.</w:t>
      </w:r>
      <w:proofErr w:type="spellEnd"/>
    </w:p>
    <w:p w:rsidR="00F81A2E" w:rsidRPr="00F81A2E" w:rsidRDefault="00D60042" w:rsidP="00F81A2E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ور</w:t>
      </w:r>
      <w:r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واه غيره عن إبراهيم عن عُبيد الله</w:t>
      </w:r>
      <w:r w:rsidR="00F81A2E" w:rsidRPr="00F81A2E">
        <w:rPr>
          <w:rFonts w:cs="Arial"/>
          <w:sz w:val="48"/>
          <w:szCs w:val="48"/>
          <w:rtl/>
        </w:rPr>
        <w:t>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تِسْعًا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تَتْرَى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إِذَا قَامَ فِي الْأُولَى وَسَبْعًا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تَتْرَى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إِذَا قَامَ فِي الْخُطْبَةِ الثَّانِيَةِ 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F81A2E">
        <w:rPr>
          <w:rFonts w:cs="Arial"/>
          <w:sz w:val="48"/>
          <w:szCs w:val="48"/>
          <w:rtl/>
        </w:rPr>
        <w:t>.اهـ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وقال الإمام عبد الرحمن بن أبي حاتم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كتابه “الجرح </w:t>
      </w:r>
      <w:proofErr w:type="spellStart"/>
      <w:r w:rsidRPr="00F81A2E">
        <w:rPr>
          <w:rFonts w:cs="Arial"/>
          <w:sz w:val="48"/>
          <w:szCs w:val="48"/>
          <w:rtl/>
        </w:rPr>
        <w:t>والتعديل”</w:t>
      </w:r>
      <w:proofErr w:type="spellEnd"/>
      <w:r w:rsidRPr="00F81A2E">
        <w:rPr>
          <w:rFonts w:cs="Arial"/>
          <w:sz w:val="48"/>
          <w:szCs w:val="48"/>
          <w:rtl/>
        </w:rPr>
        <w:t xml:space="preserve"> (382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إبراهيم بن محمد بن عبد الله بن عبدٍ </w:t>
      </w:r>
      <w:proofErr w:type="spellStart"/>
      <w:r w:rsidRPr="00F81A2E">
        <w:rPr>
          <w:rFonts w:cs="Arial"/>
          <w:sz w:val="48"/>
          <w:szCs w:val="48"/>
          <w:rtl/>
        </w:rPr>
        <w:t>القاريّ،</w:t>
      </w:r>
      <w:proofErr w:type="spellEnd"/>
      <w:r w:rsidRPr="00F81A2E">
        <w:rPr>
          <w:rFonts w:cs="Arial"/>
          <w:sz w:val="48"/>
          <w:szCs w:val="48"/>
          <w:rtl/>
        </w:rPr>
        <w:t xml:space="preserve"> ر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 xml:space="preserve">وى </w:t>
      </w:r>
      <w:proofErr w:type="spellStart"/>
      <w:r w:rsidRPr="00F81A2E">
        <w:rPr>
          <w:rFonts w:cs="Arial"/>
          <w:sz w:val="48"/>
          <w:szCs w:val="48"/>
          <w:rtl/>
        </w:rPr>
        <w:t>عن: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السائب</w:t>
      </w:r>
      <w:proofErr w:type="spellEnd"/>
      <w:r w:rsidRPr="00F81A2E">
        <w:rPr>
          <w:rFonts w:cs="Arial"/>
          <w:sz w:val="48"/>
          <w:szCs w:val="48"/>
          <w:rtl/>
        </w:rPr>
        <w:t xml:space="preserve"> بن </w:t>
      </w:r>
      <w:proofErr w:type="spellStart"/>
      <w:r w:rsidRPr="00F81A2E">
        <w:rPr>
          <w:rFonts w:cs="Arial"/>
          <w:sz w:val="48"/>
          <w:szCs w:val="48"/>
          <w:rtl/>
        </w:rPr>
        <w:t>يزيد،</w:t>
      </w:r>
      <w:proofErr w:type="spellEnd"/>
      <w:r w:rsidRPr="00F81A2E">
        <w:rPr>
          <w:rFonts w:cs="Arial"/>
          <w:sz w:val="48"/>
          <w:szCs w:val="48"/>
          <w:rtl/>
        </w:rPr>
        <w:t xml:space="preserve"> ر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 xml:space="preserve">وى </w:t>
      </w:r>
      <w:proofErr w:type="spellStart"/>
      <w:r w:rsidRPr="00F81A2E">
        <w:rPr>
          <w:rFonts w:cs="Arial"/>
          <w:sz w:val="48"/>
          <w:szCs w:val="48"/>
          <w:rtl/>
        </w:rPr>
        <w:t>عنه:</w:t>
      </w:r>
      <w:proofErr w:type="spellEnd"/>
      <w:r w:rsidRPr="00F81A2E">
        <w:rPr>
          <w:rFonts w:cs="Arial"/>
          <w:sz w:val="48"/>
          <w:szCs w:val="48"/>
          <w:rtl/>
        </w:rPr>
        <w:t xml:space="preserve"> أخوه عبد الرحمن بن محمد بن عبد الله بن عبد </w:t>
      </w:r>
      <w:proofErr w:type="spellStart"/>
      <w:r w:rsidRPr="00F81A2E">
        <w:rPr>
          <w:rFonts w:cs="Arial"/>
          <w:sz w:val="48"/>
          <w:szCs w:val="48"/>
          <w:rtl/>
        </w:rPr>
        <w:t>القارى،</w:t>
      </w:r>
      <w:proofErr w:type="spellEnd"/>
      <w:r w:rsidRPr="00F81A2E">
        <w:rPr>
          <w:rFonts w:cs="Arial"/>
          <w:sz w:val="48"/>
          <w:szCs w:val="48"/>
          <w:rtl/>
        </w:rPr>
        <w:t xml:space="preserve"> سمعت أبي يقول ذلك.اهـ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وقد احتجَّ بأثره هذا إمام أهل الس</w:t>
      </w:r>
      <w:r w:rsidR="00D60042">
        <w:rPr>
          <w:rFonts w:cs="Arial" w:hint="cs"/>
          <w:sz w:val="48"/>
          <w:szCs w:val="48"/>
          <w:rtl/>
        </w:rPr>
        <w:t>ُّ</w:t>
      </w:r>
      <w:r w:rsidRPr="00F81A2E">
        <w:rPr>
          <w:rFonts w:cs="Arial"/>
          <w:sz w:val="48"/>
          <w:szCs w:val="48"/>
          <w:rtl/>
        </w:rPr>
        <w:t xml:space="preserve">نة والحديث أحمد بن حنبل </w:t>
      </w:r>
      <w:r w:rsidR="00D60042">
        <w:rPr>
          <w:rFonts w:cs="Arial"/>
          <w:sz w:val="48"/>
          <w:szCs w:val="48"/>
          <w:rtl/>
        </w:rPr>
        <w:t>ــ رحمه الله ــ</w:t>
      </w:r>
      <w:r w:rsidRPr="00F81A2E">
        <w:rPr>
          <w:rFonts w:cs="Arial"/>
          <w:sz w:val="48"/>
          <w:szCs w:val="48"/>
          <w:rtl/>
        </w:rPr>
        <w:t>.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فقال </w:t>
      </w:r>
      <w:r w:rsidR="00D60042">
        <w:rPr>
          <w:rFonts w:cs="Arial" w:hint="cs"/>
          <w:sz w:val="48"/>
          <w:szCs w:val="48"/>
          <w:rtl/>
        </w:rPr>
        <w:t xml:space="preserve">الفقيه </w:t>
      </w:r>
      <w:r w:rsidRPr="00F81A2E">
        <w:rPr>
          <w:rFonts w:cs="Arial"/>
          <w:sz w:val="48"/>
          <w:szCs w:val="48"/>
          <w:rtl/>
        </w:rPr>
        <w:t>أبو إسحاق ابن م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 xml:space="preserve">فلح الحنبلي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>في كتابه “الم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بد</w:t>
      </w:r>
      <w:r w:rsidR="00D60042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 xml:space="preserve">ع في شرح </w:t>
      </w:r>
      <w:proofErr w:type="spellStart"/>
      <w:r w:rsidRPr="00F81A2E">
        <w:rPr>
          <w:rFonts w:cs="Arial"/>
          <w:sz w:val="48"/>
          <w:szCs w:val="48"/>
          <w:rtl/>
        </w:rPr>
        <w:t>الم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قن</w:t>
      </w:r>
      <w:r w:rsidR="00D60042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ع”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(2/</w:t>
      </w:r>
      <w:proofErr w:type="spellEnd"/>
      <w:r w:rsidRPr="00F81A2E">
        <w:rPr>
          <w:rFonts w:cs="Arial"/>
          <w:sz w:val="48"/>
          <w:szCs w:val="48"/>
          <w:rtl/>
        </w:rPr>
        <w:t xml:space="preserve"> 19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lastRenderedPageBreak/>
        <w:t xml:space="preserve">قال </w:t>
      </w:r>
      <w:proofErr w:type="spellStart"/>
      <w:r w:rsidRPr="00F81A2E">
        <w:rPr>
          <w:rFonts w:cs="Arial"/>
          <w:sz w:val="48"/>
          <w:szCs w:val="48"/>
          <w:rtl/>
        </w:rPr>
        <w:t>أحمد:</w:t>
      </w:r>
      <w:proofErr w:type="spellEnd"/>
      <w:r w:rsidRPr="00F81A2E">
        <w:rPr>
          <w:rFonts w:cs="Arial"/>
          <w:sz w:val="48"/>
          <w:szCs w:val="48"/>
          <w:rtl/>
        </w:rPr>
        <w:t xml:space="preserve"> قال ع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 xml:space="preserve">بيد الله بن عبد الله بن </w:t>
      </w:r>
      <w:proofErr w:type="spellStart"/>
      <w:r w:rsidRPr="00F81A2E">
        <w:rPr>
          <w:rFonts w:cs="Arial"/>
          <w:sz w:val="48"/>
          <w:szCs w:val="48"/>
          <w:rtl/>
        </w:rPr>
        <w:t>ع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تبه: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إن</w:t>
      </w:r>
      <w:r w:rsidR="00D60042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4E25B7">
        <w:rPr>
          <w:rFonts w:cs="Arial"/>
          <w:b/>
          <w:bCs/>
          <w:color w:val="00B050"/>
          <w:sz w:val="48"/>
          <w:szCs w:val="48"/>
          <w:rtl/>
        </w:rPr>
        <w:t>ه م</w:t>
      </w:r>
      <w:r w:rsidR="00D60042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ن السُّنَّة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F81A2E">
        <w:rPr>
          <w:rFonts w:cs="Arial"/>
          <w:sz w:val="48"/>
          <w:szCs w:val="48"/>
          <w:rtl/>
        </w:rPr>
        <w:t>.اهـ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وقال </w:t>
      </w:r>
      <w:r w:rsidR="00D60042">
        <w:rPr>
          <w:rFonts w:cs="Arial" w:hint="cs"/>
          <w:sz w:val="48"/>
          <w:szCs w:val="48"/>
          <w:rtl/>
        </w:rPr>
        <w:t xml:space="preserve">الفقيه </w:t>
      </w:r>
      <w:r w:rsidRPr="00F81A2E">
        <w:rPr>
          <w:rFonts w:cs="Arial"/>
          <w:sz w:val="48"/>
          <w:szCs w:val="48"/>
          <w:rtl/>
        </w:rPr>
        <w:t xml:space="preserve">أبو الحسن </w:t>
      </w:r>
      <w:proofErr w:type="spellStart"/>
      <w:r w:rsidRPr="00F81A2E">
        <w:rPr>
          <w:rFonts w:cs="Arial"/>
          <w:sz w:val="48"/>
          <w:szCs w:val="48"/>
          <w:rtl/>
        </w:rPr>
        <w:t>الماوردي</w:t>
      </w:r>
      <w:proofErr w:type="spellEnd"/>
      <w:r w:rsidRPr="00F81A2E">
        <w:rPr>
          <w:rFonts w:cs="Arial"/>
          <w:sz w:val="48"/>
          <w:szCs w:val="48"/>
          <w:rtl/>
        </w:rPr>
        <w:t xml:space="preserve"> الشافعي </w:t>
      </w:r>
      <w:r w:rsidR="00D60042">
        <w:rPr>
          <w:rFonts w:cs="Arial"/>
          <w:sz w:val="48"/>
          <w:szCs w:val="48"/>
          <w:rtl/>
        </w:rPr>
        <w:t>ــ رحمه الله ــ</w:t>
      </w:r>
      <w:r w:rsidRPr="00F81A2E">
        <w:rPr>
          <w:rFonts w:cs="Arial"/>
          <w:sz w:val="48"/>
          <w:szCs w:val="48"/>
          <w:rtl/>
        </w:rPr>
        <w:t xml:space="preserve"> في كتابه “الحاوي</w:t>
      </w:r>
      <w:r w:rsidR="00D60042">
        <w:rPr>
          <w:rFonts w:cs="Arial" w:hint="cs"/>
          <w:sz w:val="48"/>
          <w:szCs w:val="48"/>
          <w:rtl/>
        </w:rPr>
        <w:t xml:space="preserve"> </w:t>
      </w:r>
      <w:proofErr w:type="spellStart"/>
      <w:r w:rsidR="00D60042">
        <w:rPr>
          <w:rFonts w:cs="Arial" w:hint="cs"/>
          <w:sz w:val="48"/>
          <w:szCs w:val="48"/>
          <w:rtl/>
        </w:rPr>
        <w:t>الكبير</w:t>
      </w:r>
      <w:r w:rsidRPr="00F81A2E">
        <w:rPr>
          <w:rFonts w:cs="Arial"/>
          <w:sz w:val="48"/>
          <w:szCs w:val="48"/>
          <w:rtl/>
        </w:rPr>
        <w:t>”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(2/</w:t>
      </w:r>
      <w:proofErr w:type="spellEnd"/>
      <w:r w:rsidRPr="00F81A2E">
        <w:rPr>
          <w:rFonts w:cs="Arial"/>
          <w:sz w:val="48"/>
          <w:szCs w:val="48"/>
          <w:rtl/>
        </w:rPr>
        <w:t xml:space="preserve"> 493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D60042">
      <w:pPr>
        <w:rPr>
          <w:sz w:val="48"/>
          <w:szCs w:val="48"/>
          <w:rtl/>
        </w:rPr>
      </w:pPr>
      <w:proofErr w:type="spellStart"/>
      <w:r w:rsidRPr="00F81A2E">
        <w:rPr>
          <w:rFonts w:cs="Arial"/>
          <w:sz w:val="48"/>
          <w:szCs w:val="48"/>
          <w:rtl/>
        </w:rPr>
        <w:t>وقوله: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م</w:t>
      </w:r>
      <w:r w:rsidR="00D60042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ن السٌّنَّة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F81A2E">
        <w:rPr>
          <w:rFonts w:cs="Arial"/>
          <w:sz w:val="48"/>
          <w:szCs w:val="48"/>
          <w:rtl/>
        </w:rPr>
        <w:t xml:space="preserve"> يحتمل أن</w:t>
      </w:r>
      <w:r w:rsidR="00D60042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 xml:space="preserve"> يكون أراد سُنَّة رسول الله صلى الله عليه وسلم أو سُنَّة الصحابة </w:t>
      </w:r>
      <w:r w:rsidR="00D60042">
        <w:rPr>
          <w:rFonts w:cs="Arial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رضي الله عنهم </w:t>
      </w:r>
      <w:r w:rsidR="00D60042">
        <w:rPr>
          <w:rFonts w:cs="Arial"/>
          <w:sz w:val="48"/>
          <w:szCs w:val="48"/>
          <w:rtl/>
        </w:rPr>
        <w:t>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وأي</w:t>
      </w:r>
      <w:r w:rsidR="00D60042">
        <w:rPr>
          <w:rFonts w:cs="Arial" w:hint="cs"/>
          <w:sz w:val="48"/>
          <w:szCs w:val="48"/>
          <w:rtl/>
        </w:rPr>
        <w:t>ُّ</w:t>
      </w:r>
      <w:r w:rsidRPr="00F81A2E">
        <w:rPr>
          <w:rFonts w:cs="Arial"/>
          <w:sz w:val="48"/>
          <w:szCs w:val="48"/>
          <w:rtl/>
        </w:rPr>
        <w:t xml:space="preserve">هما كان فالاقتداء </w:t>
      </w:r>
      <w:proofErr w:type="spellStart"/>
      <w:r w:rsidRPr="00F81A2E">
        <w:rPr>
          <w:rFonts w:cs="Arial"/>
          <w:sz w:val="48"/>
          <w:szCs w:val="48"/>
          <w:rtl/>
        </w:rPr>
        <w:t>ب</w:t>
      </w:r>
      <w:r w:rsidR="00D60042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ه</w:t>
      </w:r>
      <w:proofErr w:type="spellEnd"/>
      <w:r w:rsidRPr="00F81A2E">
        <w:rPr>
          <w:rFonts w:cs="Arial"/>
          <w:sz w:val="48"/>
          <w:szCs w:val="48"/>
          <w:rtl/>
        </w:rPr>
        <w:t xml:space="preserve"> حس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ن.اهـ</w:t>
      </w:r>
    </w:p>
    <w:p w:rsidR="00F81A2E" w:rsidRPr="00F81A2E" w:rsidRDefault="00F81A2E" w:rsidP="00D60042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ثانيًا:</w:t>
      </w:r>
      <w:proofErr w:type="spellEnd"/>
      <w:r w:rsidRPr="00F81A2E">
        <w:rPr>
          <w:rFonts w:cs="Arial"/>
          <w:sz w:val="48"/>
          <w:szCs w:val="48"/>
          <w:rtl/>
        </w:rPr>
        <w:t xml:space="preserve"> قال </w:t>
      </w:r>
      <w:r w:rsidR="00D60042">
        <w:rPr>
          <w:rFonts w:cs="Arial" w:hint="cs"/>
          <w:sz w:val="48"/>
          <w:szCs w:val="48"/>
          <w:rtl/>
        </w:rPr>
        <w:t xml:space="preserve">الحافظ </w:t>
      </w:r>
      <w:r w:rsidRPr="00F81A2E">
        <w:rPr>
          <w:rFonts w:cs="Arial"/>
          <w:sz w:val="48"/>
          <w:szCs w:val="48"/>
          <w:rtl/>
        </w:rPr>
        <w:t xml:space="preserve">ابن أبي شيبة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</w:t>
      </w:r>
      <w:proofErr w:type="spellStart"/>
      <w:r w:rsidRPr="00F81A2E">
        <w:rPr>
          <w:rFonts w:cs="Arial"/>
          <w:sz w:val="48"/>
          <w:szCs w:val="48"/>
          <w:rtl/>
        </w:rPr>
        <w:t>“م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صن</w:t>
      </w:r>
      <w:r w:rsidR="00D60042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فه”</w:t>
      </w:r>
      <w:proofErr w:type="spellEnd"/>
      <w:r w:rsidR="00D60042">
        <w:rPr>
          <w:rFonts w:cs="Arial" w:hint="cs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(5867 </w:t>
      </w:r>
      <w:proofErr w:type="spellStart"/>
      <w:r w:rsidRPr="00F81A2E">
        <w:rPr>
          <w:rFonts w:cs="Arial"/>
          <w:sz w:val="48"/>
          <w:szCs w:val="48"/>
          <w:rtl/>
        </w:rPr>
        <w:t>–</w:t>
      </w:r>
      <w:proofErr w:type="spellEnd"/>
      <w:r w:rsidRPr="00F81A2E">
        <w:rPr>
          <w:rFonts w:cs="Arial"/>
          <w:sz w:val="48"/>
          <w:szCs w:val="48"/>
          <w:rtl/>
        </w:rPr>
        <w:t xml:space="preserve"> باب التكبير على المنبر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حدثنا أبو داود </w:t>
      </w:r>
      <w:proofErr w:type="spellStart"/>
      <w:r w:rsidRPr="00F81A2E">
        <w:rPr>
          <w:rFonts w:cs="Arial"/>
          <w:sz w:val="48"/>
          <w:szCs w:val="48"/>
          <w:rtl/>
        </w:rPr>
        <w:t>الطيالسي،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الحسن بن أبي </w:t>
      </w:r>
      <w:proofErr w:type="spellStart"/>
      <w:r w:rsidRPr="00F81A2E">
        <w:rPr>
          <w:rFonts w:cs="Arial"/>
          <w:sz w:val="48"/>
          <w:szCs w:val="48"/>
          <w:rtl/>
        </w:rPr>
        <w:t>الحسناء،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</w:t>
      </w:r>
      <w:proofErr w:type="spellStart"/>
      <w:r w:rsidRPr="00F81A2E">
        <w:rPr>
          <w:rFonts w:cs="Arial"/>
          <w:sz w:val="48"/>
          <w:szCs w:val="48"/>
          <w:rtl/>
        </w:rPr>
        <w:t>الحسن</w:t>
      </w:r>
      <w:r w:rsidR="00D60042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قال: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يُكَبَّرُ عَلَى الْمِنْبَرِ يَوْمَ الْعِيدَيْنِ أَرْبَعُ عَشْرَةَ تَكْبِيرَةً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F81A2E">
        <w:rPr>
          <w:rFonts w:cs="Arial"/>
          <w:sz w:val="48"/>
          <w:szCs w:val="48"/>
          <w:rtl/>
        </w:rPr>
        <w:t>.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وإسناده صحيح.</w:t>
      </w:r>
    </w:p>
    <w:p w:rsidR="00F81A2E" w:rsidRPr="00F81A2E" w:rsidRDefault="00F81A2E" w:rsidP="00D60042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ثالثًا:</w:t>
      </w:r>
      <w:proofErr w:type="spellEnd"/>
      <w:r w:rsidRPr="00F81A2E">
        <w:rPr>
          <w:rFonts w:cs="Arial"/>
          <w:sz w:val="48"/>
          <w:szCs w:val="48"/>
          <w:rtl/>
        </w:rPr>
        <w:t xml:space="preserve"> قال </w:t>
      </w:r>
      <w:r w:rsidR="00D60042">
        <w:rPr>
          <w:rFonts w:cs="Arial" w:hint="cs"/>
          <w:sz w:val="48"/>
          <w:szCs w:val="48"/>
          <w:rtl/>
        </w:rPr>
        <w:t xml:space="preserve">الإمام </w:t>
      </w:r>
      <w:r w:rsidRPr="00F81A2E">
        <w:rPr>
          <w:rFonts w:cs="Arial"/>
          <w:sz w:val="48"/>
          <w:szCs w:val="48"/>
          <w:rtl/>
        </w:rPr>
        <w:t xml:space="preserve">عبد الرزاق </w:t>
      </w:r>
      <w:proofErr w:type="spellStart"/>
      <w:r w:rsidRPr="00F81A2E">
        <w:rPr>
          <w:rFonts w:cs="Arial"/>
          <w:sz w:val="48"/>
          <w:szCs w:val="48"/>
          <w:rtl/>
        </w:rPr>
        <w:t>الصنعاني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</w:t>
      </w:r>
      <w:proofErr w:type="spellStart"/>
      <w:r w:rsidRPr="00F81A2E">
        <w:rPr>
          <w:rFonts w:cs="Arial"/>
          <w:sz w:val="48"/>
          <w:szCs w:val="48"/>
          <w:rtl/>
        </w:rPr>
        <w:t>“م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صن</w:t>
      </w:r>
      <w:r w:rsidR="00D60042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فه”</w:t>
      </w:r>
      <w:proofErr w:type="spellEnd"/>
      <w:r w:rsidR="00D60042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(3/</w:t>
      </w:r>
      <w:proofErr w:type="spellEnd"/>
      <w:r w:rsidRPr="00F81A2E">
        <w:rPr>
          <w:rFonts w:cs="Arial"/>
          <w:sz w:val="48"/>
          <w:szCs w:val="48"/>
          <w:rtl/>
        </w:rPr>
        <w:t xml:space="preserve"> 290 </w:t>
      </w:r>
      <w:proofErr w:type="spellStart"/>
      <w:r w:rsidRPr="00F81A2E">
        <w:rPr>
          <w:rFonts w:cs="Arial"/>
          <w:sz w:val="48"/>
          <w:szCs w:val="48"/>
          <w:rtl/>
        </w:rPr>
        <w:t>–</w:t>
      </w:r>
      <w:proofErr w:type="spellEnd"/>
      <w:r w:rsidRPr="00F81A2E">
        <w:rPr>
          <w:rFonts w:cs="Arial"/>
          <w:sz w:val="48"/>
          <w:szCs w:val="48"/>
          <w:rtl/>
        </w:rPr>
        <w:t xml:space="preserve"> رقم:5671 </w:t>
      </w:r>
      <w:proofErr w:type="spellStart"/>
      <w:r w:rsidRPr="00F81A2E">
        <w:rPr>
          <w:rFonts w:cs="Arial"/>
          <w:sz w:val="48"/>
          <w:szCs w:val="48"/>
          <w:rtl/>
        </w:rPr>
        <w:t>–</w:t>
      </w:r>
      <w:proofErr w:type="spellEnd"/>
      <w:r w:rsidRPr="00F81A2E">
        <w:rPr>
          <w:rFonts w:cs="Arial"/>
          <w:sz w:val="48"/>
          <w:szCs w:val="48"/>
          <w:rtl/>
        </w:rPr>
        <w:t xml:space="preserve"> في </w:t>
      </w:r>
      <w:proofErr w:type="spellStart"/>
      <w:r w:rsidRPr="00F81A2E">
        <w:rPr>
          <w:rFonts w:cs="Arial"/>
          <w:sz w:val="48"/>
          <w:szCs w:val="48"/>
          <w:rtl/>
        </w:rPr>
        <w:t>باب:</w:t>
      </w:r>
      <w:proofErr w:type="spellEnd"/>
      <w:r w:rsidRPr="00F81A2E">
        <w:rPr>
          <w:rFonts w:cs="Arial"/>
          <w:sz w:val="48"/>
          <w:szCs w:val="48"/>
          <w:rtl/>
        </w:rPr>
        <w:t xml:space="preserve"> التكبير في الخطبة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عن </w:t>
      </w:r>
      <w:proofErr w:type="spellStart"/>
      <w:r w:rsidRPr="00F81A2E">
        <w:rPr>
          <w:rFonts w:cs="Arial"/>
          <w:sz w:val="48"/>
          <w:szCs w:val="48"/>
          <w:rtl/>
        </w:rPr>
        <w:t>م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ع</w:t>
      </w:r>
      <w:r w:rsidR="00D60042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>م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ر،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إسماعيل بن </w:t>
      </w:r>
      <w:proofErr w:type="spellStart"/>
      <w:r w:rsidRPr="00F81A2E">
        <w:rPr>
          <w:rFonts w:cs="Arial"/>
          <w:sz w:val="48"/>
          <w:szCs w:val="48"/>
          <w:rtl/>
        </w:rPr>
        <w:t>أ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مي</w:t>
      </w:r>
      <w:r w:rsidR="00D60042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ة،</w:t>
      </w:r>
      <w:proofErr w:type="spellEnd"/>
      <w:r w:rsidRPr="00F81A2E">
        <w:rPr>
          <w:rFonts w:cs="Arial"/>
          <w:sz w:val="48"/>
          <w:szCs w:val="48"/>
          <w:rtl/>
        </w:rPr>
        <w:t xml:space="preserve"> قال: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سَمِعْتُ أَنَّهُ يُكَبَّرُ فِي الْعِيدِ تِسْعًا وَسَبْعًا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F81A2E">
        <w:rPr>
          <w:rFonts w:cs="Arial"/>
          <w:sz w:val="48"/>
          <w:szCs w:val="48"/>
          <w:rtl/>
        </w:rPr>
        <w:t>.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وإسناده صحيح.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lastRenderedPageBreak/>
        <w:t>وإسماعيل بن أ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مي</w:t>
      </w:r>
      <w:r w:rsidR="00D60042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 xml:space="preserve">ة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>مِن أتباع التابعين.</w:t>
      </w:r>
    </w:p>
    <w:p w:rsidR="00F81A2E" w:rsidRPr="00F81A2E" w:rsidRDefault="00F81A2E" w:rsidP="00D60042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رابعًا:</w:t>
      </w:r>
      <w:proofErr w:type="spellEnd"/>
      <w:r w:rsidRPr="00F81A2E">
        <w:rPr>
          <w:rFonts w:cs="Arial"/>
          <w:sz w:val="48"/>
          <w:szCs w:val="48"/>
          <w:rtl/>
        </w:rPr>
        <w:t xml:space="preserve"> قال </w:t>
      </w:r>
      <w:r w:rsidR="00D60042">
        <w:rPr>
          <w:rFonts w:cs="Arial" w:hint="cs"/>
          <w:sz w:val="48"/>
          <w:szCs w:val="48"/>
          <w:rtl/>
        </w:rPr>
        <w:t xml:space="preserve">الحافظ </w:t>
      </w:r>
      <w:proofErr w:type="spellStart"/>
      <w:r w:rsidRPr="00F81A2E">
        <w:rPr>
          <w:rFonts w:cs="Arial"/>
          <w:sz w:val="48"/>
          <w:szCs w:val="48"/>
          <w:rtl/>
        </w:rPr>
        <w:t>الف</w:t>
      </w:r>
      <w:r w:rsidR="00D60042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ريابي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كتابه “أحكام </w:t>
      </w:r>
      <w:proofErr w:type="spellStart"/>
      <w:r w:rsidRPr="00F81A2E">
        <w:rPr>
          <w:rFonts w:cs="Arial"/>
          <w:sz w:val="48"/>
          <w:szCs w:val="48"/>
          <w:rtl/>
        </w:rPr>
        <w:t>العيدين”</w:t>
      </w:r>
      <w:proofErr w:type="spellEnd"/>
      <w:r w:rsidR="00D60042">
        <w:rPr>
          <w:rFonts w:cs="Arial" w:hint="cs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>(141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F81A2E">
        <w:rPr>
          <w:rFonts w:cs="Arial"/>
          <w:sz w:val="48"/>
          <w:szCs w:val="48"/>
          <w:rtl/>
        </w:rPr>
        <w:t>ثنا</w:t>
      </w:r>
      <w:proofErr w:type="spellEnd"/>
      <w:r w:rsidRPr="00F81A2E">
        <w:rPr>
          <w:rFonts w:cs="Arial"/>
          <w:sz w:val="48"/>
          <w:szCs w:val="48"/>
          <w:rtl/>
        </w:rPr>
        <w:t xml:space="preserve"> إسحاق بن </w:t>
      </w:r>
      <w:proofErr w:type="spellStart"/>
      <w:r w:rsidRPr="00F81A2E">
        <w:rPr>
          <w:rFonts w:cs="Arial"/>
          <w:sz w:val="48"/>
          <w:szCs w:val="48"/>
          <w:rtl/>
        </w:rPr>
        <w:t>موسى،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ثنا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مَعْن،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قال:</w:t>
      </w:r>
      <w:proofErr w:type="spellEnd"/>
      <w:r w:rsidRPr="00F81A2E">
        <w:rPr>
          <w:rFonts w:cs="Arial"/>
          <w:sz w:val="48"/>
          <w:szCs w:val="48"/>
          <w:rtl/>
        </w:rPr>
        <w:t xml:space="preserve"> قال مالك وابن أبي ذِئْب: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يَبْدَأُ الْإِمَامُ يَوْمَ الْعِيدِ إِذَا صَعِدَ الْمِنْبَرَ بِالتَّكْبِيرِ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F81A2E">
        <w:rPr>
          <w:rFonts w:cs="Arial"/>
          <w:sz w:val="48"/>
          <w:szCs w:val="48"/>
          <w:rtl/>
        </w:rPr>
        <w:t>.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وإسناده صحيح.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وقال </w:t>
      </w:r>
      <w:r w:rsidR="00D60042">
        <w:rPr>
          <w:rFonts w:cs="Arial" w:hint="cs"/>
          <w:sz w:val="48"/>
          <w:szCs w:val="48"/>
          <w:rtl/>
        </w:rPr>
        <w:t xml:space="preserve">الفقيه </w:t>
      </w:r>
      <w:r w:rsidRPr="00F81A2E">
        <w:rPr>
          <w:rFonts w:cs="Arial"/>
          <w:sz w:val="48"/>
          <w:szCs w:val="48"/>
          <w:rtl/>
        </w:rPr>
        <w:t>ابن ر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شد القرطبي</w:t>
      </w:r>
      <w:r w:rsidR="00D60042">
        <w:rPr>
          <w:rFonts w:cs="Arial" w:hint="cs"/>
          <w:sz w:val="48"/>
          <w:szCs w:val="48"/>
          <w:rtl/>
        </w:rPr>
        <w:t xml:space="preserve"> المالكي</w:t>
      </w:r>
      <w:r w:rsidRPr="00F81A2E">
        <w:rPr>
          <w:rFonts w:cs="Arial"/>
          <w:sz w:val="48"/>
          <w:szCs w:val="48"/>
          <w:rtl/>
        </w:rPr>
        <w:t xml:space="preserve">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كتابه “البيان والتحصيل والشرح والتوجيه والتعليل لمسائل </w:t>
      </w:r>
      <w:proofErr w:type="spellStart"/>
      <w:r w:rsidRPr="00F81A2E">
        <w:rPr>
          <w:rFonts w:cs="Arial"/>
          <w:sz w:val="48"/>
          <w:szCs w:val="48"/>
          <w:rtl/>
        </w:rPr>
        <w:t>الم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ستخرجة”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(1/</w:t>
      </w:r>
      <w:proofErr w:type="spellEnd"/>
      <w:r w:rsidRPr="00F81A2E">
        <w:rPr>
          <w:rFonts w:cs="Arial"/>
          <w:sz w:val="48"/>
          <w:szCs w:val="48"/>
          <w:rtl/>
        </w:rPr>
        <w:t xml:space="preserve"> 300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قال </w:t>
      </w:r>
      <w:proofErr w:type="spellStart"/>
      <w:r w:rsidRPr="00F81A2E">
        <w:rPr>
          <w:rFonts w:cs="Arial"/>
          <w:sz w:val="48"/>
          <w:szCs w:val="48"/>
          <w:rtl/>
        </w:rPr>
        <w:t>مالك: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="00D60042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="00D60042">
        <w:rPr>
          <w:rFonts w:cs="Arial"/>
          <w:b/>
          <w:bCs/>
          <w:color w:val="00B050"/>
          <w:sz w:val="48"/>
          <w:szCs w:val="48"/>
          <w:rtl/>
        </w:rPr>
        <w:t xml:space="preserve"> مِن السُّنَّة أن يُكب</w:t>
      </w:r>
      <w:r w:rsidR="00D60042">
        <w:rPr>
          <w:rFonts w:cs="Arial" w:hint="cs"/>
          <w:b/>
          <w:bCs/>
          <w:color w:val="00B050"/>
          <w:sz w:val="48"/>
          <w:szCs w:val="48"/>
          <w:rtl/>
        </w:rPr>
        <w:t>ِّ</w:t>
      </w:r>
      <w:r w:rsidRPr="004E25B7">
        <w:rPr>
          <w:rFonts w:cs="Arial"/>
          <w:b/>
          <w:bCs/>
          <w:color w:val="00B050"/>
          <w:sz w:val="48"/>
          <w:szCs w:val="48"/>
          <w:rtl/>
        </w:rPr>
        <w:t>ر الإمام إذا ص</w:t>
      </w:r>
      <w:r w:rsidR="00D60042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="00D60042">
        <w:rPr>
          <w:rFonts w:cs="Arial"/>
          <w:b/>
          <w:bCs/>
          <w:color w:val="00B050"/>
          <w:sz w:val="48"/>
          <w:szCs w:val="48"/>
          <w:rtl/>
        </w:rPr>
        <w:t xml:space="preserve">عد المنبر في </w:t>
      </w:r>
      <w:proofErr w:type="spellStart"/>
      <w:r w:rsidR="00D60042">
        <w:rPr>
          <w:rFonts w:cs="Arial"/>
          <w:b/>
          <w:bCs/>
          <w:color w:val="00B050"/>
          <w:sz w:val="48"/>
          <w:szCs w:val="48"/>
          <w:rtl/>
        </w:rPr>
        <w:t>العيدين،</w:t>
      </w:r>
      <w:proofErr w:type="spellEnd"/>
      <w:r w:rsidR="00D60042">
        <w:rPr>
          <w:rFonts w:cs="Arial"/>
          <w:b/>
          <w:bCs/>
          <w:color w:val="00B050"/>
          <w:sz w:val="48"/>
          <w:szCs w:val="48"/>
          <w:rtl/>
        </w:rPr>
        <w:t xml:space="preserve"> ويُكب</w:t>
      </w:r>
      <w:r w:rsidR="00D60042">
        <w:rPr>
          <w:rFonts w:cs="Arial" w:hint="cs"/>
          <w:b/>
          <w:bCs/>
          <w:color w:val="00B050"/>
          <w:sz w:val="48"/>
          <w:szCs w:val="48"/>
          <w:rtl/>
        </w:rPr>
        <w:t>ِّ</w:t>
      </w:r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ر في الخطبة الثانية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F81A2E">
        <w:rPr>
          <w:rFonts w:cs="Arial"/>
          <w:sz w:val="48"/>
          <w:szCs w:val="48"/>
          <w:rtl/>
        </w:rPr>
        <w:t>.اهـ</w:t>
      </w:r>
    </w:p>
    <w:p w:rsidR="00D60042" w:rsidRPr="00D60042" w:rsidRDefault="00D60042" w:rsidP="00F81A2E">
      <w:pPr>
        <w:rPr>
          <w:rFonts w:cs="Arial" w:hint="cs"/>
          <w:b/>
          <w:bCs/>
          <w:sz w:val="48"/>
          <w:szCs w:val="48"/>
          <w:rtl/>
        </w:rPr>
      </w:pPr>
      <w:r w:rsidRPr="00D60042">
        <w:rPr>
          <w:rFonts w:cs="Arial" w:hint="cs"/>
          <w:b/>
          <w:bCs/>
          <w:sz w:val="48"/>
          <w:szCs w:val="48"/>
          <w:rtl/>
        </w:rPr>
        <w:t>قلت: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والتكبير في بداية الخطبة هو مذهب الأئمة </w:t>
      </w:r>
      <w:proofErr w:type="spellStart"/>
      <w:r w:rsidRPr="00F81A2E">
        <w:rPr>
          <w:rFonts w:cs="Arial"/>
          <w:sz w:val="48"/>
          <w:szCs w:val="48"/>
          <w:rtl/>
        </w:rPr>
        <w:t>الأربعة،</w:t>
      </w:r>
      <w:proofErr w:type="spellEnd"/>
      <w:r w:rsidRPr="00F81A2E">
        <w:rPr>
          <w:rFonts w:cs="Arial"/>
          <w:sz w:val="48"/>
          <w:szCs w:val="48"/>
          <w:rtl/>
        </w:rPr>
        <w:t xml:space="preserve"> أبي </w:t>
      </w:r>
      <w:proofErr w:type="spellStart"/>
      <w:r w:rsidRPr="00F81A2E">
        <w:rPr>
          <w:rFonts w:cs="Arial"/>
          <w:sz w:val="48"/>
          <w:szCs w:val="48"/>
          <w:rtl/>
        </w:rPr>
        <w:t>حنيفة</w:t>
      </w:r>
      <w:r w:rsidR="00D60042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ومالك</w:t>
      </w:r>
      <w:r w:rsidR="00D60042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والشافعي</w:t>
      </w:r>
      <w:r w:rsidR="00D60042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وأحمد بن </w:t>
      </w:r>
      <w:proofErr w:type="spellStart"/>
      <w:r w:rsidRPr="00F81A2E">
        <w:rPr>
          <w:rFonts w:cs="Arial"/>
          <w:sz w:val="48"/>
          <w:szCs w:val="48"/>
          <w:rtl/>
        </w:rPr>
        <w:t>حنبل،</w:t>
      </w:r>
      <w:proofErr w:type="spellEnd"/>
      <w:r w:rsidRPr="00F81A2E">
        <w:rPr>
          <w:rFonts w:cs="Arial"/>
          <w:sz w:val="48"/>
          <w:szCs w:val="48"/>
          <w:rtl/>
        </w:rPr>
        <w:t xml:space="preserve"> وقول ابن أبي </w:t>
      </w:r>
      <w:proofErr w:type="spellStart"/>
      <w:r w:rsidRPr="00F81A2E">
        <w:rPr>
          <w:rFonts w:cs="Arial"/>
          <w:sz w:val="48"/>
          <w:szCs w:val="48"/>
          <w:rtl/>
        </w:rPr>
        <w:t>ذئب</w:t>
      </w:r>
      <w:r w:rsidR="00D60042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وابن المنذر وغيرهم.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بل جاء في مذاهب الأئمة الأربعة أن</w:t>
      </w:r>
      <w:r w:rsidR="00D60042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ه يُسَن</w:t>
      </w:r>
      <w:r w:rsidR="00D60042">
        <w:rPr>
          <w:rFonts w:cs="Arial" w:hint="cs"/>
          <w:sz w:val="48"/>
          <w:szCs w:val="48"/>
          <w:rtl/>
        </w:rPr>
        <w:t>ّ</w:t>
      </w:r>
      <w:r w:rsidRPr="00F81A2E">
        <w:rPr>
          <w:rFonts w:cs="Arial"/>
          <w:sz w:val="48"/>
          <w:szCs w:val="48"/>
          <w:rtl/>
        </w:rPr>
        <w:t>.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فقال العلامة أبو عبد الله بن م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 xml:space="preserve">فلح الحنبلي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كتابه </w:t>
      </w:r>
      <w:proofErr w:type="spellStart"/>
      <w:r w:rsidRPr="00F81A2E">
        <w:rPr>
          <w:rFonts w:cs="Arial"/>
          <w:sz w:val="48"/>
          <w:szCs w:val="48"/>
          <w:rtl/>
        </w:rPr>
        <w:t>“الفروع”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(2/</w:t>
      </w:r>
      <w:proofErr w:type="spellEnd"/>
      <w:r w:rsidRPr="00F81A2E">
        <w:rPr>
          <w:rFonts w:cs="Arial"/>
          <w:sz w:val="48"/>
          <w:szCs w:val="48"/>
          <w:rtl/>
        </w:rPr>
        <w:t xml:space="preserve"> 141-142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lastRenderedPageBreak/>
        <w:t>ويُسَن</w:t>
      </w:r>
      <w:r w:rsidR="00D60042">
        <w:rPr>
          <w:rFonts w:cs="Arial" w:hint="cs"/>
          <w:sz w:val="48"/>
          <w:szCs w:val="48"/>
          <w:rtl/>
        </w:rPr>
        <w:t>ُّ</w:t>
      </w:r>
      <w:r w:rsidRPr="00F81A2E">
        <w:rPr>
          <w:rFonts w:cs="Arial"/>
          <w:sz w:val="48"/>
          <w:szCs w:val="48"/>
          <w:rtl/>
        </w:rPr>
        <w:t xml:space="preserve"> أن</w:t>
      </w:r>
      <w:r w:rsidR="00D60042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 xml:space="preserve"> ي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 xml:space="preserve">ستفتح الأولى بتسع تكبيرات </w:t>
      </w:r>
      <w:r w:rsidRPr="004E25B7">
        <w:rPr>
          <w:rFonts w:cs="Arial"/>
          <w:b/>
          <w:bCs/>
          <w:sz w:val="48"/>
          <w:szCs w:val="48"/>
          <w:rtl/>
        </w:rPr>
        <w:t>(</w:t>
      </w:r>
      <w:proofErr w:type="spellStart"/>
      <w:r w:rsidRPr="004E25B7">
        <w:rPr>
          <w:rFonts w:cs="Arial"/>
          <w:b/>
          <w:bCs/>
          <w:sz w:val="48"/>
          <w:szCs w:val="48"/>
          <w:rtl/>
        </w:rPr>
        <w:t>وم)</w:t>
      </w:r>
      <w:proofErr w:type="spellEnd"/>
      <w:r w:rsidRPr="00F81A2E">
        <w:rPr>
          <w:rFonts w:cs="Arial"/>
          <w:sz w:val="48"/>
          <w:szCs w:val="48"/>
          <w:rtl/>
        </w:rPr>
        <w:t xml:space="preserve"> نسقًا </w:t>
      </w:r>
      <w:r w:rsidRPr="004E25B7">
        <w:rPr>
          <w:rFonts w:cs="Arial"/>
          <w:b/>
          <w:bCs/>
          <w:sz w:val="48"/>
          <w:szCs w:val="48"/>
          <w:rtl/>
        </w:rPr>
        <w:t>(و</w:t>
      </w:r>
      <w:proofErr w:type="spellStart"/>
      <w:r w:rsidRPr="004E25B7">
        <w:rPr>
          <w:rFonts w:cs="Arial"/>
          <w:b/>
          <w:bCs/>
          <w:sz w:val="48"/>
          <w:szCs w:val="48"/>
          <w:rtl/>
        </w:rPr>
        <w:t>)</w:t>
      </w:r>
      <w:r w:rsidRPr="00F81A2E">
        <w:rPr>
          <w:rFonts w:cs="Arial"/>
          <w:sz w:val="48"/>
          <w:szCs w:val="48"/>
          <w:rtl/>
        </w:rPr>
        <w:t>…</w:t>
      </w:r>
      <w:proofErr w:type="spellEnd"/>
      <w:r w:rsidRPr="00F81A2E">
        <w:rPr>
          <w:rFonts w:cs="Arial"/>
          <w:sz w:val="48"/>
          <w:szCs w:val="48"/>
          <w:rtl/>
        </w:rPr>
        <w:t xml:space="preserve"> والثانية بسبع </w:t>
      </w:r>
      <w:r w:rsidRPr="004E25B7">
        <w:rPr>
          <w:rFonts w:cs="Arial"/>
          <w:b/>
          <w:bCs/>
          <w:sz w:val="48"/>
          <w:szCs w:val="48"/>
          <w:rtl/>
        </w:rPr>
        <w:t>(وش</w:t>
      </w:r>
      <w:proofErr w:type="spellStart"/>
      <w:r w:rsidRPr="004E25B7">
        <w:rPr>
          <w:rFonts w:cs="Arial"/>
          <w:b/>
          <w:bCs/>
          <w:sz w:val="48"/>
          <w:szCs w:val="48"/>
          <w:rtl/>
        </w:rPr>
        <w:t>)</w:t>
      </w:r>
      <w:r w:rsidRPr="00F81A2E">
        <w:rPr>
          <w:rFonts w:cs="Arial"/>
          <w:sz w:val="48"/>
          <w:szCs w:val="48"/>
          <w:rtl/>
        </w:rPr>
        <w:t>…</w:t>
      </w:r>
      <w:proofErr w:type="spellEnd"/>
      <w:r w:rsidRPr="00F81A2E">
        <w:rPr>
          <w:rFonts w:cs="Arial"/>
          <w:sz w:val="48"/>
          <w:szCs w:val="48"/>
          <w:rtl/>
        </w:rPr>
        <w:t xml:space="preserve"> قال </w:t>
      </w:r>
      <w:proofErr w:type="spellStart"/>
      <w:r w:rsidRPr="00F81A2E">
        <w:rPr>
          <w:rFonts w:cs="Arial"/>
          <w:sz w:val="48"/>
          <w:szCs w:val="48"/>
          <w:rtl/>
        </w:rPr>
        <w:t>أحمد:</w:t>
      </w:r>
      <w:proofErr w:type="spellEnd"/>
      <w:r w:rsidRPr="00F81A2E">
        <w:rPr>
          <w:rFonts w:cs="Arial"/>
          <w:sz w:val="48"/>
          <w:szCs w:val="48"/>
          <w:rtl/>
        </w:rPr>
        <w:t xml:space="preserve"> وقال ع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 xml:space="preserve">بيد الله بن عبد الله بن </w:t>
      </w:r>
      <w:proofErr w:type="spellStart"/>
      <w:r w:rsidRPr="00F81A2E">
        <w:rPr>
          <w:rFonts w:cs="Arial"/>
          <w:sz w:val="48"/>
          <w:szCs w:val="48"/>
          <w:rtl/>
        </w:rPr>
        <w:t>ع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تبة: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 إن</w:t>
      </w:r>
      <w:r w:rsidR="00D60042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4E25B7">
        <w:rPr>
          <w:rFonts w:cs="Arial"/>
          <w:b/>
          <w:bCs/>
          <w:color w:val="00B050"/>
          <w:sz w:val="48"/>
          <w:szCs w:val="48"/>
          <w:rtl/>
        </w:rPr>
        <w:t>ه م</w:t>
      </w:r>
      <w:r w:rsidR="00D60042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4E25B7">
        <w:rPr>
          <w:rFonts w:cs="Arial"/>
          <w:b/>
          <w:bCs/>
          <w:color w:val="00B050"/>
          <w:sz w:val="48"/>
          <w:szCs w:val="48"/>
          <w:rtl/>
        </w:rPr>
        <w:t xml:space="preserve">ن السُّنَّة </w:t>
      </w:r>
      <w:proofErr w:type="spellStart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4E25B7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F81A2E">
        <w:rPr>
          <w:rFonts w:cs="Arial"/>
          <w:sz w:val="48"/>
          <w:szCs w:val="48"/>
          <w:rtl/>
        </w:rPr>
        <w:t>.اهـ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وقال </w:t>
      </w:r>
      <w:r w:rsidR="00D60042">
        <w:rPr>
          <w:rFonts w:cs="Arial" w:hint="cs"/>
          <w:sz w:val="48"/>
          <w:szCs w:val="48"/>
          <w:rtl/>
        </w:rPr>
        <w:t xml:space="preserve">الفقيه </w:t>
      </w:r>
      <w:r w:rsidRPr="00F81A2E">
        <w:rPr>
          <w:rFonts w:cs="Arial"/>
          <w:sz w:val="48"/>
          <w:szCs w:val="48"/>
          <w:rtl/>
        </w:rPr>
        <w:t xml:space="preserve">جمال الدين يوسف بن عبد الهادي الحنبلي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كتابه “مغني ذوي </w:t>
      </w:r>
      <w:proofErr w:type="spellStart"/>
      <w:r w:rsidRPr="00F81A2E">
        <w:rPr>
          <w:rFonts w:cs="Arial"/>
          <w:sz w:val="48"/>
          <w:szCs w:val="48"/>
          <w:rtl/>
        </w:rPr>
        <w:t>الأفهام”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(7/</w:t>
      </w:r>
      <w:proofErr w:type="spellEnd"/>
      <w:r w:rsidRPr="00F81A2E">
        <w:rPr>
          <w:rFonts w:cs="Arial"/>
          <w:sz w:val="48"/>
          <w:szCs w:val="48"/>
          <w:rtl/>
        </w:rPr>
        <w:t xml:space="preserve"> 350 </w:t>
      </w:r>
      <w:proofErr w:type="spellStart"/>
      <w:r w:rsidRPr="00F81A2E">
        <w:rPr>
          <w:rFonts w:cs="Arial"/>
          <w:sz w:val="48"/>
          <w:szCs w:val="48"/>
          <w:rtl/>
        </w:rPr>
        <w:t>–</w:t>
      </w:r>
      <w:proofErr w:type="spellEnd"/>
      <w:r w:rsidRPr="00F81A2E">
        <w:rPr>
          <w:rFonts w:cs="Arial"/>
          <w:sz w:val="48"/>
          <w:szCs w:val="48"/>
          <w:rtl/>
        </w:rPr>
        <w:t xml:space="preserve"> مع شرحه غاية المرام</w:t>
      </w:r>
      <w:proofErr w:type="spellStart"/>
      <w:r w:rsidRPr="00F81A2E">
        <w:rPr>
          <w:rFonts w:cs="Arial"/>
          <w:sz w:val="48"/>
          <w:szCs w:val="48"/>
          <w:rtl/>
        </w:rPr>
        <w:t>):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ي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كب</w:t>
      </w:r>
      <w:r w:rsidR="00D60042">
        <w:rPr>
          <w:rFonts w:cs="Arial" w:hint="cs"/>
          <w:sz w:val="48"/>
          <w:szCs w:val="48"/>
          <w:rtl/>
        </w:rPr>
        <w:t>ِّ</w:t>
      </w:r>
      <w:r w:rsidRPr="00F81A2E">
        <w:rPr>
          <w:rFonts w:cs="Arial"/>
          <w:sz w:val="48"/>
          <w:szCs w:val="48"/>
          <w:rtl/>
        </w:rPr>
        <w:t xml:space="preserve">ر </w:t>
      </w:r>
      <w:r w:rsidRPr="004E25B7">
        <w:rPr>
          <w:rFonts w:cs="Arial"/>
          <w:b/>
          <w:bCs/>
          <w:sz w:val="48"/>
          <w:szCs w:val="48"/>
          <w:rtl/>
        </w:rPr>
        <w:t>(و</w:t>
      </w:r>
      <w:proofErr w:type="spellStart"/>
      <w:r w:rsidRPr="004E25B7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F81A2E">
        <w:rPr>
          <w:rFonts w:cs="Arial"/>
          <w:sz w:val="48"/>
          <w:szCs w:val="48"/>
          <w:rtl/>
        </w:rPr>
        <w:t xml:space="preserve"> في الأولى </w:t>
      </w:r>
      <w:proofErr w:type="spellStart"/>
      <w:r w:rsidRPr="00F81A2E">
        <w:rPr>
          <w:rFonts w:cs="Arial"/>
          <w:sz w:val="48"/>
          <w:szCs w:val="48"/>
          <w:rtl/>
        </w:rPr>
        <w:t>نسقًا،</w:t>
      </w:r>
      <w:proofErr w:type="spellEnd"/>
      <w:r w:rsidRPr="00F81A2E">
        <w:rPr>
          <w:rFonts w:cs="Arial"/>
          <w:sz w:val="48"/>
          <w:szCs w:val="48"/>
          <w:rtl/>
        </w:rPr>
        <w:t xml:space="preserve"> وسَنَّ </w:t>
      </w:r>
      <w:r w:rsidRPr="004E25B7">
        <w:rPr>
          <w:rFonts w:cs="Arial"/>
          <w:b/>
          <w:bCs/>
          <w:sz w:val="48"/>
          <w:szCs w:val="48"/>
          <w:rtl/>
        </w:rPr>
        <w:t>(خ</w:t>
      </w:r>
      <w:proofErr w:type="spellStart"/>
      <w:r w:rsidRPr="004E25B7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تسعًا،</w:t>
      </w:r>
      <w:proofErr w:type="spellEnd"/>
      <w:r w:rsidRPr="00F81A2E">
        <w:rPr>
          <w:rFonts w:cs="Arial"/>
          <w:sz w:val="48"/>
          <w:szCs w:val="48"/>
          <w:rtl/>
        </w:rPr>
        <w:t xml:space="preserve"> وأكبر </w:t>
      </w:r>
      <w:r w:rsidRPr="004E25B7">
        <w:rPr>
          <w:rFonts w:cs="Arial"/>
          <w:b/>
          <w:bCs/>
          <w:sz w:val="48"/>
          <w:szCs w:val="48"/>
          <w:rtl/>
        </w:rPr>
        <w:t>(وش</w:t>
      </w:r>
      <w:proofErr w:type="spellStart"/>
      <w:r w:rsidRPr="004E25B7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F81A2E">
        <w:rPr>
          <w:rFonts w:cs="Arial"/>
          <w:sz w:val="48"/>
          <w:szCs w:val="48"/>
          <w:rtl/>
        </w:rPr>
        <w:t xml:space="preserve"> في الثانية سبعًا.اهـ</w:t>
      </w:r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والواو </w:t>
      </w:r>
      <w:r w:rsidRPr="004E25B7">
        <w:rPr>
          <w:rFonts w:cs="Arial"/>
          <w:b/>
          <w:bCs/>
          <w:sz w:val="48"/>
          <w:szCs w:val="48"/>
          <w:rtl/>
        </w:rPr>
        <w:t>(و</w:t>
      </w:r>
      <w:proofErr w:type="spellStart"/>
      <w:r w:rsidRPr="004E25B7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تعني:</w:t>
      </w:r>
      <w:proofErr w:type="spellEnd"/>
      <w:r w:rsidRPr="00F81A2E">
        <w:rPr>
          <w:rFonts w:cs="Arial"/>
          <w:sz w:val="48"/>
          <w:szCs w:val="48"/>
          <w:rtl/>
        </w:rPr>
        <w:t xml:space="preserve"> اتفاق المذاهب الأربعة في حكم المسألة.</w:t>
      </w:r>
    </w:p>
    <w:p w:rsidR="00D60042" w:rsidRPr="00D60042" w:rsidRDefault="00F81A2E" w:rsidP="00D60042">
      <w:pPr>
        <w:rPr>
          <w:rFonts w:cs="Arial" w:hint="cs"/>
          <w:b/>
          <w:bCs/>
          <w:sz w:val="48"/>
          <w:szCs w:val="48"/>
          <w:rtl/>
        </w:rPr>
      </w:pPr>
      <w:r w:rsidRPr="00D60042">
        <w:rPr>
          <w:rFonts w:cs="Arial"/>
          <w:b/>
          <w:bCs/>
          <w:sz w:val="48"/>
          <w:szCs w:val="48"/>
          <w:rtl/>
        </w:rPr>
        <w:t xml:space="preserve">وتابعهما </w:t>
      </w:r>
      <w:r w:rsidR="00D60042" w:rsidRPr="00D60042">
        <w:rPr>
          <w:rFonts w:cs="Arial" w:hint="cs"/>
          <w:b/>
          <w:bCs/>
          <w:sz w:val="48"/>
          <w:szCs w:val="48"/>
          <w:rtl/>
        </w:rPr>
        <w:t>أيضًا</w:t>
      </w:r>
      <w:r w:rsidR="00D60042" w:rsidRPr="00D60042">
        <w:rPr>
          <w:rFonts w:cs="Arial"/>
          <w:b/>
          <w:bCs/>
          <w:sz w:val="48"/>
          <w:szCs w:val="48"/>
          <w:rtl/>
        </w:rPr>
        <w:t xml:space="preserve"> </w:t>
      </w:r>
      <w:r w:rsidRPr="00D60042">
        <w:rPr>
          <w:rFonts w:cs="Arial"/>
          <w:b/>
          <w:bCs/>
          <w:sz w:val="48"/>
          <w:szCs w:val="48"/>
          <w:rtl/>
        </w:rPr>
        <w:t>على ن</w:t>
      </w:r>
      <w:r w:rsidR="00D60042">
        <w:rPr>
          <w:rFonts w:cs="Arial" w:hint="cs"/>
          <w:b/>
          <w:bCs/>
          <w:sz w:val="48"/>
          <w:szCs w:val="48"/>
          <w:rtl/>
        </w:rPr>
        <w:t>َ</w:t>
      </w:r>
      <w:r w:rsidRPr="00D60042">
        <w:rPr>
          <w:rFonts w:cs="Arial"/>
          <w:b/>
          <w:bCs/>
          <w:sz w:val="48"/>
          <w:szCs w:val="48"/>
          <w:rtl/>
        </w:rPr>
        <w:t>قل الاتفاق</w:t>
      </w:r>
      <w:r w:rsidR="00D60042" w:rsidRPr="00D60042">
        <w:rPr>
          <w:rFonts w:cs="Arial" w:hint="cs"/>
          <w:b/>
          <w:bCs/>
          <w:sz w:val="48"/>
          <w:szCs w:val="48"/>
          <w:rtl/>
        </w:rPr>
        <w:t>:</w:t>
      </w:r>
    </w:p>
    <w:p w:rsidR="00F81A2E" w:rsidRPr="00F81A2E" w:rsidRDefault="00F81A2E" w:rsidP="00D60042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العلامة عبد الرحمن القاسم </w:t>
      </w:r>
      <w:r w:rsidR="00D60042">
        <w:rPr>
          <w:rFonts w:cs="Arial" w:hint="cs"/>
          <w:sz w:val="48"/>
          <w:szCs w:val="48"/>
          <w:rtl/>
        </w:rPr>
        <w:t xml:space="preserve">الحنبلي </w:t>
      </w:r>
      <w:r w:rsidR="00D60042">
        <w:rPr>
          <w:rFonts w:cs="Arial"/>
          <w:sz w:val="48"/>
          <w:szCs w:val="48"/>
          <w:rtl/>
        </w:rPr>
        <w:t>ــ رحمه الله ــ</w:t>
      </w:r>
      <w:r w:rsidR="00D60042" w:rsidRPr="00F81A2E">
        <w:rPr>
          <w:rFonts w:cs="Arial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 xml:space="preserve">في </w:t>
      </w:r>
      <w:r w:rsidR="00D60042">
        <w:rPr>
          <w:rFonts w:cs="Arial" w:hint="cs"/>
          <w:sz w:val="48"/>
          <w:szCs w:val="48"/>
          <w:rtl/>
        </w:rPr>
        <w:t xml:space="preserve">كتابه </w:t>
      </w:r>
      <w:r w:rsidRPr="00F81A2E">
        <w:rPr>
          <w:rFonts w:cs="Arial"/>
          <w:sz w:val="48"/>
          <w:szCs w:val="48"/>
          <w:rtl/>
        </w:rPr>
        <w:t xml:space="preserve">“حاشية الروض </w:t>
      </w:r>
      <w:proofErr w:type="spellStart"/>
      <w:r w:rsidRPr="00F81A2E">
        <w:rPr>
          <w:rFonts w:cs="Arial"/>
          <w:sz w:val="48"/>
          <w:szCs w:val="48"/>
          <w:rtl/>
        </w:rPr>
        <w:t>المربع”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(2/</w:t>
      </w:r>
      <w:proofErr w:type="spellEnd"/>
      <w:r w:rsidRPr="00F81A2E">
        <w:rPr>
          <w:rFonts w:cs="Arial"/>
          <w:sz w:val="48"/>
          <w:szCs w:val="48"/>
          <w:rtl/>
        </w:rPr>
        <w:t xml:space="preserve"> 551</w:t>
      </w:r>
      <w:proofErr w:type="spellStart"/>
      <w:r w:rsidRPr="00F81A2E">
        <w:rPr>
          <w:rFonts w:cs="Arial"/>
          <w:sz w:val="48"/>
          <w:szCs w:val="48"/>
          <w:rtl/>
        </w:rPr>
        <w:t>).</w:t>
      </w:r>
      <w:proofErr w:type="spellEnd"/>
    </w:p>
    <w:p w:rsidR="00F81A2E" w:rsidRPr="00F81A2E" w:rsidRDefault="00F81A2E" w:rsidP="00C57ED7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>ولم ي</w:t>
      </w:r>
      <w:r w:rsidR="00D60042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>م</w:t>
      </w:r>
      <w:r w:rsidR="00D60042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 xml:space="preserve">ر </w:t>
      </w:r>
      <w:proofErr w:type="spellStart"/>
      <w:r w:rsidRPr="00F81A2E">
        <w:rPr>
          <w:rFonts w:cs="Arial"/>
          <w:sz w:val="48"/>
          <w:szCs w:val="48"/>
          <w:rtl/>
        </w:rPr>
        <w:t>ب</w:t>
      </w:r>
      <w:r w:rsidR="00C57ED7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ي</w:t>
      </w:r>
      <w:proofErr w:type="spellEnd"/>
      <w:r w:rsidRPr="00F81A2E">
        <w:rPr>
          <w:rFonts w:cs="Arial"/>
          <w:sz w:val="48"/>
          <w:szCs w:val="48"/>
          <w:rtl/>
        </w:rPr>
        <w:t xml:space="preserve"> بعد بحث </w:t>
      </w:r>
      <w:proofErr w:type="spellStart"/>
      <w:r w:rsidRPr="00F81A2E">
        <w:rPr>
          <w:rFonts w:cs="Arial"/>
          <w:sz w:val="48"/>
          <w:szCs w:val="48"/>
          <w:rtl/>
        </w:rPr>
        <w:t>طويل</w:t>
      </w:r>
      <w:r w:rsidR="00C57ED7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ومذاكرة مع </w:t>
      </w:r>
      <w:r w:rsidR="00C57ED7">
        <w:rPr>
          <w:rFonts w:cs="Arial" w:hint="cs"/>
          <w:sz w:val="48"/>
          <w:szCs w:val="48"/>
          <w:rtl/>
        </w:rPr>
        <w:t>عدد مِن</w:t>
      </w:r>
      <w:r w:rsidRPr="00F81A2E">
        <w:rPr>
          <w:rFonts w:cs="Arial"/>
          <w:sz w:val="48"/>
          <w:szCs w:val="48"/>
          <w:rtl/>
        </w:rPr>
        <w:t xml:space="preserve"> طلاب العلم</w:t>
      </w:r>
      <w:r w:rsidR="00C57ED7">
        <w:rPr>
          <w:rFonts w:cs="Arial" w:hint="cs"/>
          <w:sz w:val="48"/>
          <w:szCs w:val="48"/>
          <w:rtl/>
        </w:rPr>
        <w:t xml:space="preserve"> </w:t>
      </w:r>
      <w:proofErr w:type="spellStart"/>
      <w:r w:rsidR="00C57ED7">
        <w:rPr>
          <w:rFonts w:cs="Arial" w:hint="cs"/>
          <w:sz w:val="48"/>
          <w:szCs w:val="48"/>
          <w:rtl/>
        </w:rPr>
        <w:t>وأهله،</w:t>
      </w:r>
      <w:proofErr w:type="spellEnd"/>
      <w:r w:rsidRPr="00F81A2E">
        <w:rPr>
          <w:rFonts w:cs="Arial"/>
          <w:sz w:val="48"/>
          <w:szCs w:val="48"/>
          <w:rtl/>
        </w:rPr>
        <w:t xml:space="preserve"> عن أحد مِن الس</w:t>
      </w:r>
      <w:r w:rsidR="00C57ED7">
        <w:rPr>
          <w:rFonts w:cs="Arial" w:hint="cs"/>
          <w:sz w:val="48"/>
          <w:szCs w:val="48"/>
          <w:rtl/>
        </w:rPr>
        <w:t>َّ</w:t>
      </w:r>
      <w:r w:rsidR="00C57ED7">
        <w:rPr>
          <w:rFonts w:cs="Arial"/>
          <w:sz w:val="48"/>
          <w:szCs w:val="48"/>
          <w:rtl/>
        </w:rPr>
        <w:t xml:space="preserve">لف </w:t>
      </w:r>
      <w:proofErr w:type="spellStart"/>
      <w:r w:rsidR="00C57ED7">
        <w:rPr>
          <w:rFonts w:cs="Arial"/>
          <w:sz w:val="48"/>
          <w:szCs w:val="48"/>
          <w:rtl/>
        </w:rPr>
        <w:t>الصالح،</w:t>
      </w:r>
      <w:proofErr w:type="spellEnd"/>
      <w:r w:rsidR="00C57ED7">
        <w:rPr>
          <w:rFonts w:cs="Arial"/>
          <w:sz w:val="48"/>
          <w:szCs w:val="48"/>
          <w:rtl/>
        </w:rPr>
        <w:t xml:space="preserve"> ولا </w:t>
      </w:r>
      <w:r w:rsidRPr="00F81A2E">
        <w:rPr>
          <w:rFonts w:cs="Arial"/>
          <w:sz w:val="48"/>
          <w:szCs w:val="48"/>
          <w:rtl/>
        </w:rPr>
        <w:t xml:space="preserve">أئمة </w:t>
      </w:r>
      <w:r w:rsidR="00C57ED7">
        <w:rPr>
          <w:rFonts w:cs="Arial" w:hint="cs"/>
          <w:sz w:val="48"/>
          <w:szCs w:val="48"/>
          <w:rtl/>
        </w:rPr>
        <w:t xml:space="preserve">الفقه </w:t>
      </w:r>
      <w:r w:rsidRPr="00F81A2E">
        <w:rPr>
          <w:rFonts w:cs="Arial"/>
          <w:sz w:val="48"/>
          <w:szCs w:val="48"/>
          <w:rtl/>
        </w:rPr>
        <w:t>الم</w:t>
      </w:r>
      <w:r w:rsidR="00C57ED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تقد</w:t>
      </w:r>
      <w:r w:rsidR="00C57ED7">
        <w:rPr>
          <w:rFonts w:cs="Arial" w:hint="cs"/>
          <w:sz w:val="48"/>
          <w:szCs w:val="48"/>
          <w:rtl/>
        </w:rPr>
        <w:t>ِّ</w:t>
      </w:r>
      <w:r w:rsidRPr="00F81A2E">
        <w:rPr>
          <w:rFonts w:cs="Arial"/>
          <w:sz w:val="48"/>
          <w:szCs w:val="48"/>
          <w:rtl/>
        </w:rPr>
        <w:t>مين أن</w:t>
      </w:r>
      <w:r w:rsidR="00C57ED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 xml:space="preserve">ه </w:t>
      </w:r>
      <w:proofErr w:type="spellStart"/>
      <w:r w:rsidRPr="00F81A2E">
        <w:rPr>
          <w:rFonts w:cs="Arial"/>
          <w:sz w:val="48"/>
          <w:szCs w:val="48"/>
          <w:rtl/>
        </w:rPr>
        <w:t>قال</w:t>
      </w:r>
      <w:r w:rsidR="00C57ED7">
        <w:rPr>
          <w:rFonts w:cs="Arial" w:hint="cs"/>
          <w:sz w:val="48"/>
          <w:szCs w:val="48"/>
          <w:rtl/>
        </w:rPr>
        <w:t>:</w:t>
      </w:r>
      <w:proofErr w:type="spellEnd"/>
      <w:r w:rsidR="00C57ED7">
        <w:rPr>
          <w:rFonts w:cs="Arial" w:hint="cs"/>
          <w:sz w:val="48"/>
          <w:szCs w:val="48"/>
          <w:rtl/>
        </w:rPr>
        <w:t xml:space="preserve"> لا تُبدأ خُطْبَتَيِّ العيد </w:t>
      </w:r>
      <w:proofErr w:type="spellStart"/>
      <w:r w:rsidR="00C57ED7">
        <w:rPr>
          <w:rFonts w:cs="Arial" w:hint="cs"/>
          <w:sz w:val="48"/>
          <w:szCs w:val="48"/>
          <w:rtl/>
        </w:rPr>
        <w:t>بالتكبير،</w:t>
      </w:r>
      <w:proofErr w:type="spellEnd"/>
      <w:r w:rsidR="00C57ED7">
        <w:rPr>
          <w:rFonts w:cs="Arial" w:hint="cs"/>
          <w:sz w:val="48"/>
          <w:szCs w:val="48"/>
          <w:rtl/>
        </w:rPr>
        <w:t xml:space="preserve"> </w:t>
      </w:r>
      <w:r w:rsidRPr="00F81A2E">
        <w:rPr>
          <w:rFonts w:cs="Arial"/>
          <w:sz w:val="48"/>
          <w:szCs w:val="48"/>
          <w:rtl/>
        </w:rPr>
        <w:t>والله تعالى أعلم.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F81A2E">
        <w:rPr>
          <w:rFonts w:cs="Arial"/>
          <w:sz w:val="48"/>
          <w:szCs w:val="48"/>
          <w:rtl/>
        </w:rPr>
        <w:t>وعمومًا</w:t>
      </w:r>
      <w:r w:rsidR="00C57ED7">
        <w:rPr>
          <w:rFonts w:cs="Arial" w:hint="cs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فالخروج عن جاد</w:t>
      </w:r>
      <w:r w:rsidR="00C57ED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ت</w:t>
      </w:r>
      <w:r w:rsidR="00C57ED7">
        <w:rPr>
          <w:rFonts w:cs="Arial" w:hint="cs"/>
          <w:sz w:val="48"/>
          <w:szCs w:val="48"/>
          <w:rtl/>
        </w:rPr>
        <w:t xml:space="preserve"> أئمَّتنا </w:t>
      </w:r>
      <w:proofErr w:type="spellStart"/>
      <w:r w:rsidR="00C57ED7">
        <w:rPr>
          <w:rFonts w:cs="Arial" w:hint="cs"/>
          <w:sz w:val="48"/>
          <w:szCs w:val="48"/>
          <w:rtl/>
        </w:rPr>
        <w:t>الماضين،</w:t>
      </w:r>
      <w:proofErr w:type="spellEnd"/>
      <w:r w:rsidR="00C57ED7">
        <w:rPr>
          <w:rFonts w:cs="Arial" w:hint="cs"/>
          <w:sz w:val="48"/>
          <w:szCs w:val="48"/>
          <w:rtl/>
        </w:rPr>
        <w:t xml:space="preserve"> وفقهائنا الأوَّلِين</w:t>
      </w:r>
      <w:r w:rsidRPr="00F81A2E">
        <w:rPr>
          <w:rFonts w:cs="Arial"/>
          <w:sz w:val="48"/>
          <w:szCs w:val="48"/>
          <w:rtl/>
        </w:rPr>
        <w:t xml:space="preserve"> صعب</w:t>
      </w:r>
      <w:r w:rsidR="00C57ED7">
        <w:rPr>
          <w:rFonts w:cs="Arial" w:hint="cs"/>
          <w:sz w:val="48"/>
          <w:szCs w:val="48"/>
          <w:rtl/>
        </w:rPr>
        <w:t xml:space="preserve"> </w:t>
      </w:r>
      <w:proofErr w:type="spellStart"/>
      <w:r w:rsidR="00C57ED7">
        <w:rPr>
          <w:rFonts w:cs="Arial" w:hint="cs"/>
          <w:sz w:val="48"/>
          <w:szCs w:val="48"/>
          <w:rtl/>
        </w:rPr>
        <w:t>وشديد</w:t>
      </w:r>
      <w:r w:rsidRPr="00F81A2E">
        <w:rPr>
          <w:rFonts w:cs="Arial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والعمل بخلافهم ليس ب</w:t>
      </w:r>
      <w:r w:rsidR="00C57ED7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ر</w:t>
      </w:r>
      <w:r w:rsidR="00C57ED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شد</w:t>
      </w:r>
      <w:r w:rsidR="00C57ED7">
        <w:rPr>
          <w:rFonts w:cs="Arial" w:hint="cs"/>
          <w:sz w:val="48"/>
          <w:szCs w:val="48"/>
          <w:rtl/>
        </w:rPr>
        <w:t xml:space="preserve"> ولا </w:t>
      </w:r>
      <w:proofErr w:type="spellStart"/>
      <w:r w:rsidR="00C57ED7">
        <w:rPr>
          <w:rFonts w:cs="Arial" w:hint="cs"/>
          <w:sz w:val="48"/>
          <w:szCs w:val="48"/>
          <w:rtl/>
        </w:rPr>
        <w:t>رَشَد</w:t>
      </w:r>
      <w:r w:rsidRPr="00F81A2E">
        <w:rPr>
          <w:rFonts w:cs="Arial"/>
          <w:sz w:val="48"/>
          <w:szCs w:val="48"/>
          <w:rtl/>
        </w:rPr>
        <w:t>،</w:t>
      </w:r>
      <w:proofErr w:type="spellEnd"/>
      <w:r w:rsidRPr="00F81A2E">
        <w:rPr>
          <w:rFonts w:cs="Arial"/>
          <w:sz w:val="48"/>
          <w:szCs w:val="48"/>
          <w:rtl/>
        </w:rPr>
        <w:t xml:space="preserve"> لأن</w:t>
      </w:r>
      <w:r w:rsidR="00C57ED7">
        <w:rPr>
          <w:rFonts w:cs="Arial" w:hint="cs"/>
          <w:sz w:val="48"/>
          <w:szCs w:val="48"/>
          <w:rtl/>
        </w:rPr>
        <w:t>َّ</w:t>
      </w:r>
      <w:r w:rsidRPr="00F81A2E">
        <w:rPr>
          <w:rFonts w:cs="Arial"/>
          <w:sz w:val="48"/>
          <w:szCs w:val="48"/>
          <w:rtl/>
        </w:rPr>
        <w:t>هم عند الجميع أف</w:t>
      </w:r>
      <w:r w:rsidR="00C57ED7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>ه</w:t>
      </w:r>
      <w:r w:rsidR="00C57ED7">
        <w:rPr>
          <w:rFonts w:cs="Arial" w:hint="cs"/>
          <w:sz w:val="48"/>
          <w:szCs w:val="48"/>
          <w:rtl/>
        </w:rPr>
        <w:t>َ</w:t>
      </w:r>
      <w:r w:rsidRPr="00F81A2E">
        <w:rPr>
          <w:rFonts w:cs="Arial"/>
          <w:sz w:val="48"/>
          <w:szCs w:val="48"/>
          <w:rtl/>
        </w:rPr>
        <w:t xml:space="preserve">م </w:t>
      </w:r>
      <w:proofErr w:type="spellStart"/>
      <w:r w:rsidRPr="00F81A2E">
        <w:rPr>
          <w:rFonts w:cs="Arial"/>
          <w:sz w:val="48"/>
          <w:szCs w:val="48"/>
          <w:rtl/>
        </w:rPr>
        <w:t>للنصوص،</w:t>
      </w:r>
      <w:proofErr w:type="spellEnd"/>
      <w:r w:rsidRPr="00F81A2E">
        <w:rPr>
          <w:rFonts w:cs="Arial"/>
          <w:sz w:val="48"/>
          <w:szCs w:val="48"/>
          <w:rtl/>
        </w:rPr>
        <w:t xml:space="preserve"> وأشد</w:t>
      </w:r>
      <w:r w:rsidR="00C57ED7">
        <w:rPr>
          <w:rFonts w:cs="Arial" w:hint="cs"/>
          <w:sz w:val="48"/>
          <w:szCs w:val="48"/>
          <w:rtl/>
        </w:rPr>
        <w:t>ّ</w:t>
      </w:r>
      <w:r w:rsidRPr="00F81A2E">
        <w:rPr>
          <w:rFonts w:cs="Arial"/>
          <w:sz w:val="48"/>
          <w:szCs w:val="48"/>
          <w:rtl/>
        </w:rPr>
        <w:t xml:space="preserve"> في العمل </w:t>
      </w:r>
      <w:proofErr w:type="spellStart"/>
      <w:r w:rsidRPr="00F81A2E">
        <w:rPr>
          <w:rFonts w:cs="Arial"/>
          <w:sz w:val="48"/>
          <w:szCs w:val="48"/>
          <w:rtl/>
        </w:rPr>
        <w:t>بها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وأحرص،</w:t>
      </w:r>
      <w:proofErr w:type="spellEnd"/>
      <w:r w:rsidRPr="00F81A2E">
        <w:rPr>
          <w:rFonts w:cs="Arial"/>
          <w:sz w:val="48"/>
          <w:szCs w:val="48"/>
          <w:rtl/>
        </w:rPr>
        <w:t xml:space="preserve"> بل إن</w:t>
      </w:r>
      <w:r w:rsidR="00C57ED7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 xml:space="preserve"> الأحاديث </w:t>
      </w:r>
      <w:r w:rsidRPr="00F81A2E">
        <w:rPr>
          <w:rFonts w:cs="Arial"/>
          <w:sz w:val="48"/>
          <w:szCs w:val="48"/>
          <w:rtl/>
        </w:rPr>
        <w:lastRenderedPageBreak/>
        <w:t>والآثار لا تُف</w:t>
      </w:r>
      <w:r w:rsidR="00C57ED7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 xml:space="preserve">هم إلا على ضوء </w:t>
      </w:r>
      <w:proofErr w:type="spellStart"/>
      <w:r w:rsidRPr="00F81A2E">
        <w:rPr>
          <w:rFonts w:cs="Arial"/>
          <w:sz w:val="48"/>
          <w:szCs w:val="48"/>
          <w:rtl/>
        </w:rPr>
        <w:t>ف</w:t>
      </w:r>
      <w:r w:rsidR="00C57ED7">
        <w:rPr>
          <w:rFonts w:cs="Arial" w:hint="cs"/>
          <w:sz w:val="48"/>
          <w:szCs w:val="48"/>
          <w:rtl/>
        </w:rPr>
        <w:t>ُ</w:t>
      </w:r>
      <w:r w:rsidRPr="00F81A2E">
        <w:rPr>
          <w:rFonts w:cs="Arial"/>
          <w:sz w:val="48"/>
          <w:szCs w:val="48"/>
          <w:rtl/>
        </w:rPr>
        <w:t>هوم</w:t>
      </w:r>
      <w:r w:rsidR="00C57ED7">
        <w:rPr>
          <w:rFonts w:cs="Arial" w:hint="cs"/>
          <w:sz w:val="48"/>
          <w:szCs w:val="48"/>
          <w:rtl/>
        </w:rPr>
        <w:t>ِ</w:t>
      </w:r>
      <w:r w:rsidRPr="00F81A2E">
        <w:rPr>
          <w:rFonts w:cs="Arial"/>
          <w:sz w:val="48"/>
          <w:szCs w:val="48"/>
          <w:rtl/>
        </w:rPr>
        <w:t>هم،</w:t>
      </w:r>
      <w:proofErr w:type="spellEnd"/>
      <w:r w:rsidRPr="00F81A2E">
        <w:rPr>
          <w:rFonts w:cs="Arial"/>
          <w:sz w:val="48"/>
          <w:szCs w:val="48"/>
          <w:rtl/>
        </w:rPr>
        <w:t xml:space="preserve"> وإلا كان الخطأ </w:t>
      </w:r>
      <w:proofErr w:type="spellStart"/>
      <w:r w:rsidRPr="00F81A2E">
        <w:rPr>
          <w:rFonts w:cs="Arial"/>
          <w:sz w:val="48"/>
          <w:szCs w:val="48"/>
          <w:rtl/>
        </w:rPr>
        <w:t>والز</w:t>
      </w:r>
      <w:r w:rsidR="00C57ED7">
        <w:rPr>
          <w:rFonts w:cs="Arial" w:hint="cs"/>
          <w:sz w:val="48"/>
          <w:szCs w:val="48"/>
          <w:rtl/>
        </w:rPr>
        <w:t>ّ</w:t>
      </w:r>
      <w:r w:rsidRPr="00F81A2E">
        <w:rPr>
          <w:rFonts w:cs="Arial"/>
          <w:sz w:val="48"/>
          <w:szCs w:val="48"/>
          <w:rtl/>
        </w:rPr>
        <w:t>لل،</w:t>
      </w:r>
      <w:proofErr w:type="spellEnd"/>
      <w:r w:rsidRPr="00F81A2E">
        <w:rPr>
          <w:rFonts w:cs="Arial"/>
          <w:sz w:val="48"/>
          <w:szCs w:val="48"/>
          <w:rtl/>
        </w:rPr>
        <w:t xml:space="preserve"> وخطبة العيد أيضًا </w:t>
      </w:r>
      <w:proofErr w:type="spellStart"/>
      <w:r w:rsidRPr="00F81A2E">
        <w:rPr>
          <w:rFonts w:cs="Arial"/>
          <w:sz w:val="48"/>
          <w:szCs w:val="48"/>
          <w:rtl/>
        </w:rPr>
        <w:t>ظاهرة،</w:t>
      </w:r>
      <w:proofErr w:type="spellEnd"/>
      <w:r w:rsidRPr="00F81A2E">
        <w:rPr>
          <w:rFonts w:cs="Arial"/>
          <w:sz w:val="48"/>
          <w:szCs w:val="48"/>
          <w:rtl/>
        </w:rPr>
        <w:t xml:space="preserve"> يشهدونها ويسمعون كيف </w:t>
      </w:r>
      <w:proofErr w:type="spellStart"/>
      <w:r w:rsidRPr="00F81A2E">
        <w:rPr>
          <w:rFonts w:cs="Arial"/>
          <w:sz w:val="48"/>
          <w:szCs w:val="48"/>
          <w:rtl/>
        </w:rPr>
        <w:t>تُبدأ؟</w:t>
      </w:r>
      <w:proofErr w:type="spellEnd"/>
      <w:r w:rsidRPr="00F81A2E">
        <w:rPr>
          <w:rFonts w:cs="Arial"/>
          <w:sz w:val="48"/>
          <w:szCs w:val="48"/>
          <w:rtl/>
        </w:rPr>
        <w:t xml:space="preserve"> أبالتكبير أم</w:t>
      </w:r>
      <w:r w:rsidR="00C57ED7">
        <w:rPr>
          <w:rFonts w:cs="Arial" w:hint="cs"/>
          <w:sz w:val="48"/>
          <w:szCs w:val="48"/>
          <w:rtl/>
        </w:rPr>
        <w:t>ْ</w:t>
      </w:r>
      <w:r w:rsidRPr="00F81A2E">
        <w:rPr>
          <w:rFonts w:cs="Arial"/>
          <w:sz w:val="48"/>
          <w:szCs w:val="48"/>
          <w:rtl/>
        </w:rPr>
        <w:t xml:space="preserve"> بالحمد.</w:t>
      </w:r>
    </w:p>
    <w:p w:rsidR="00C57ED7" w:rsidRDefault="00F81A2E" w:rsidP="00C57ED7">
      <w:pPr>
        <w:rPr>
          <w:rFonts w:cs="Arial" w:hint="cs"/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ولا تنافر </w:t>
      </w:r>
      <w:r w:rsidR="00C57ED7">
        <w:rPr>
          <w:rFonts w:cs="Arial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بحمد الله </w:t>
      </w:r>
      <w:r w:rsidR="00C57ED7">
        <w:rPr>
          <w:rFonts w:cs="Arial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بين التكبير </w:t>
      </w:r>
      <w:proofErr w:type="spellStart"/>
      <w:r w:rsidRPr="00F81A2E">
        <w:rPr>
          <w:rFonts w:cs="Arial"/>
          <w:sz w:val="48"/>
          <w:szCs w:val="48"/>
          <w:rtl/>
        </w:rPr>
        <w:t>والحمد،</w:t>
      </w:r>
      <w:proofErr w:type="spellEnd"/>
      <w:r w:rsidRPr="00F81A2E">
        <w:rPr>
          <w:rFonts w:cs="Arial"/>
          <w:sz w:val="48"/>
          <w:szCs w:val="48"/>
          <w:rtl/>
        </w:rPr>
        <w:t xml:space="preserve"> إذ هما جميعًا تعظيم لله </w:t>
      </w:r>
      <w:r w:rsidR="00C57ED7">
        <w:rPr>
          <w:rFonts w:cs="Arial"/>
          <w:sz w:val="48"/>
          <w:szCs w:val="48"/>
          <w:rtl/>
        </w:rPr>
        <w:t>ــ</w:t>
      </w:r>
      <w:r w:rsidRPr="00F81A2E">
        <w:rPr>
          <w:rFonts w:cs="Arial"/>
          <w:sz w:val="48"/>
          <w:szCs w:val="48"/>
          <w:rtl/>
        </w:rPr>
        <w:t xml:space="preserve"> </w:t>
      </w:r>
      <w:r w:rsidR="00C57ED7">
        <w:rPr>
          <w:rFonts w:cs="Arial" w:hint="cs"/>
          <w:sz w:val="48"/>
          <w:szCs w:val="48"/>
          <w:rtl/>
        </w:rPr>
        <w:t>جلَّ و</w:t>
      </w:r>
      <w:r w:rsidR="00C57ED7">
        <w:rPr>
          <w:rFonts w:cs="Arial"/>
          <w:sz w:val="48"/>
          <w:szCs w:val="48"/>
          <w:rtl/>
        </w:rPr>
        <w:t>عز</w:t>
      </w:r>
      <w:r w:rsidR="00C57ED7">
        <w:rPr>
          <w:rFonts w:cs="Arial" w:hint="cs"/>
          <w:sz w:val="48"/>
          <w:szCs w:val="48"/>
          <w:rtl/>
        </w:rPr>
        <w:t xml:space="preserve">َّ ــ </w:t>
      </w:r>
      <w:r w:rsidRPr="00F81A2E">
        <w:rPr>
          <w:rFonts w:cs="Arial"/>
          <w:sz w:val="48"/>
          <w:szCs w:val="48"/>
          <w:rtl/>
        </w:rPr>
        <w:t xml:space="preserve">وثناء عليه </w:t>
      </w:r>
      <w:proofErr w:type="spellStart"/>
      <w:r w:rsidRPr="00F81A2E">
        <w:rPr>
          <w:rFonts w:cs="Arial"/>
          <w:sz w:val="48"/>
          <w:szCs w:val="48"/>
          <w:rtl/>
        </w:rPr>
        <w:t>سبحانه</w:t>
      </w:r>
      <w:r w:rsidR="00C57ED7">
        <w:rPr>
          <w:rFonts w:cs="Arial" w:hint="cs"/>
          <w:sz w:val="48"/>
          <w:szCs w:val="48"/>
          <w:rtl/>
        </w:rPr>
        <w:t>،</w:t>
      </w:r>
      <w:proofErr w:type="spellEnd"/>
      <w:r w:rsidR="00C57ED7">
        <w:rPr>
          <w:rFonts w:cs="Arial" w:hint="cs"/>
          <w:sz w:val="48"/>
          <w:szCs w:val="48"/>
          <w:rtl/>
        </w:rPr>
        <w:t xml:space="preserve"> فمَن بدأ </w:t>
      </w:r>
      <w:proofErr w:type="spellStart"/>
      <w:r w:rsidR="00C57ED7">
        <w:rPr>
          <w:rFonts w:cs="Arial" w:hint="cs"/>
          <w:sz w:val="48"/>
          <w:szCs w:val="48"/>
          <w:rtl/>
        </w:rPr>
        <w:t>بالتكبير،</w:t>
      </w:r>
      <w:proofErr w:type="spellEnd"/>
      <w:r w:rsidR="00C57ED7">
        <w:rPr>
          <w:rFonts w:cs="Arial" w:hint="cs"/>
          <w:sz w:val="48"/>
          <w:szCs w:val="48"/>
          <w:rtl/>
        </w:rPr>
        <w:t xml:space="preserve"> فقد حقَّق مقصود الحمد.</w:t>
      </w:r>
    </w:p>
    <w:p w:rsidR="00C57ED7" w:rsidRPr="00F81A2E" w:rsidRDefault="00C57ED7" w:rsidP="00C57ED7">
      <w:pPr>
        <w:rPr>
          <w:sz w:val="48"/>
          <w:szCs w:val="48"/>
          <w:rtl/>
        </w:rPr>
      </w:pPr>
    </w:p>
    <w:p w:rsidR="00F81A2E" w:rsidRPr="004E25B7" w:rsidRDefault="00F81A2E" w:rsidP="00F81A2E">
      <w:pPr>
        <w:rPr>
          <w:b/>
          <w:bCs/>
          <w:sz w:val="48"/>
          <w:szCs w:val="48"/>
          <w:rtl/>
        </w:rPr>
      </w:pPr>
      <w:r w:rsidRPr="004E25B7">
        <w:rPr>
          <w:rFonts w:cs="Arial"/>
          <w:b/>
          <w:bCs/>
          <w:sz w:val="48"/>
          <w:szCs w:val="48"/>
          <w:rtl/>
        </w:rPr>
        <w:t>ويُنظر للاستزادة مع ما ذُكر من مصادر:</w:t>
      </w:r>
    </w:p>
    <w:p w:rsidR="00F81A2E" w:rsidRPr="00F81A2E" w:rsidRDefault="00F81A2E" w:rsidP="00F81A2E">
      <w:pPr>
        <w:rPr>
          <w:sz w:val="48"/>
          <w:szCs w:val="48"/>
          <w:rtl/>
        </w:rPr>
      </w:pPr>
      <w:proofErr w:type="spellStart"/>
      <w:r w:rsidRPr="00F81A2E">
        <w:rPr>
          <w:rFonts w:cs="Arial"/>
          <w:sz w:val="48"/>
          <w:szCs w:val="48"/>
          <w:rtl/>
        </w:rPr>
        <w:t>“الأم”</w:t>
      </w:r>
      <w:proofErr w:type="spellEnd"/>
      <w:r w:rsidRPr="00F81A2E">
        <w:rPr>
          <w:rFonts w:cs="Arial"/>
          <w:sz w:val="48"/>
          <w:szCs w:val="48"/>
          <w:rtl/>
        </w:rPr>
        <w:t>(1 /3659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و”الأوسط”</w:t>
      </w:r>
      <w:proofErr w:type="spellEnd"/>
      <w:r w:rsidRPr="00F81A2E">
        <w:rPr>
          <w:rFonts w:cs="Arial"/>
          <w:sz w:val="48"/>
          <w:szCs w:val="48"/>
          <w:rtl/>
        </w:rPr>
        <w:t>(4 /286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و”أحكام العيدين </w:t>
      </w:r>
      <w:proofErr w:type="spellStart"/>
      <w:r w:rsidRPr="00F81A2E">
        <w:rPr>
          <w:rFonts w:cs="Arial"/>
          <w:sz w:val="48"/>
          <w:szCs w:val="48"/>
          <w:rtl/>
        </w:rPr>
        <w:t>للفريابي”</w:t>
      </w:r>
      <w:proofErr w:type="spellEnd"/>
      <w:r w:rsidRPr="00F81A2E">
        <w:rPr>
          <w:rFonts w:cs="Arial"/>
          <w:sz w:val="48"/>
          <w:szCs w:val="48"/>
          <w:rtl/>
        </w:rPr>
        <w:t>(141-142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و”المجموع”</w:t>
      </w:r>
      <w:proofErr w:type="spellEnd"/>
      <w:r w:rsidRPr="00F81A2E">
        <w:rPr>
          <w:rFonts w:cs="Arial"/>
          <w:sz w:val="48"/>
          <w:szCs w:val="48"/>
          <w:rtl/>
        </w:rPr>
        <w:t>(5 /28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و”الحاوي”</w:t>
      </w:r>
      <w:proofErr w:type="spellEnd"/>
      <w:r w:rsidRPr="00F81A2E">
        <w:rPr>
          <w:rFonts w:cs="Arial"/>
          <w:sz w:val="48"/>
          <w:szCs w:val="48"/>
          <w:rtl/>
        </w:rPr>
        <w:t>(2 /493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و”رد </w:t>
      </w:r>
      <w:proofErr w:type="spellStart"/>
      <w:r w:rsidRPr="00F81A2E">
        <w:rPr>
          <w:rFonts w:cs="Arial"/>
          <w:sz w:val="48"/>
          <w:szCs w:val="48"/>
          <w:rtl/>
        </w:rPr>
        <w:t>المحتار”</w:t>
      </w:r>
      <w:proofErr w:type="spellEnd"/>
      <w:r w:rsidRPr="00F81A2E">
        <w:rPr>
          <w:rFonts w:cs="Arial"/>
          <w:sz w:val="48"/>
          <w:szCs w:val="48"/>
          <w:rtl/>
        </w:rPr>
        <w:t>(3 /58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و”حاشية </w:t>
      </w:r>
      <w:proofErr w:type="spellStart"/>
      <w:r w:rsidRPr="00F81A2E">
        <w:rPr>
          <w:rFonts w:cs="Arial"/>
          <w:sz w:val="48"/>
          <w:szCs w:val="48"/>
          <w:rtl/>
        </w:rPr>
        <w:t>الخرشي”</w:t>
      </w:r>
      <w:proofErr w:type="spellEnd"/>
      <w:r w:rsidRPr="00F81A2E">
        <w:rPr>
          <w:rFonts w:cs="Arial"/>
          <w:sz w:val="48"/>
          <w:szCs w:val="48"/>
          <w:rtl/>
        </w:rPr>
        <w:t>(2 /301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و”الفواكه </w:t>
      </w:r>
      <w:proofErr w:type="spellStart"/>
      <w:r w:rsidRPr="00F81A2E">
        <w:rPr>
          <w:rFonts w:cs="Arial"/>
          <w:sz w:val="48"/>
          <w:szCs w:val="48"/>
          <w:rtl/>
        </w:rPr>
        <w:t>الدواني</w:t>
      </w:r>
      <w:proofErr w:type="spellEnd"/>
      <w:r w:rsidRPr="00F81A2E">
        <w:rPr>
          <w:rFonts w:cs="Arial"/>
          <w:sz w:val="48"/>
          <w:szCs w:val="48"/>
          <w:rtl/>
        </w:rPr>
        <w:t xml:space="preserve"> على رسالة ابن أبي زيد </w:t>
      </w:r>
      <w:proofErr w:type="spellStart"/>
      <w:r w:rsidRPr="00F81A2E">
        <w:rPr>
          <w:rFonts w:cs="Arial"/>
          <w:sz w:val="48"/>
          <w:szCs w:val="48"/>
          <w:rtl/>
        </w:rPr>
        <w:t>القيرواني”</w:t>
      </w:r>
      <w:proofErr w:type="spellEnd"/>
      <w:r w:rsidRPr="00F81A2E">
        <w:rPr>
          <w:rFonts w:cs="Arial"/>
          <w:sz w:val="48"/>
          <w:szCs w:val="48"/>
          <w:rtl/>
        </w:rPr>
        <w:t>(1 /250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</w:t>
      </w:r>
      <w:proofErr w:type="spellStart"/>
      <w:r w:rsidRPr="00F81A2E">
        <w:rPr>
          <w:rFonts w:cs="Arial"/>
          <w:sz w:val="48"/>
          <w:szCs w:val="48"/>
          <w:rtl/>
        </w:rPr>
        <w:t>و”الإنصاف”</w:t>
      </w:r>
      <w:proofErr w:type="spellEnd"/>
      <w:r w:rsidRPr="00F81A2E">
        <w:rPr>
          <w:rFonts w:cs="Arial"/>
          <w:sz w:val="48"/>
          <w:szCs w:val="48"/>
          <w:rtl/>
        </w:rPr>
        <w:t>(2 /430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و”الأشباه والنظائر </w:t>
      </w:r>
      <w:proofErr w:type="spellStart"/>
      <w:r w:rsidRPr="00F81A2E">
        <w:rPr>
          <w:rFonts w:cs="Arial"/>
          <w:sz w:val="48"/>
          <w:szCs w:val="48"/>
          <w:rtl/>
        </w:rPr>
        <w:t>للسيوطي”</w:t>
      </w:r>
      <w:proofErr w:type="spellEnd"/>
      <w:r w:rsidRPr="00F81A2E">
        <w:rPr>
          <w:rFonts w:cs="Arial"/>
          <w:sz w:val="48"/>
          <w:szCs w:val="48"/>
          <w:rtl/>
        </w:rPr>
        <w:t>(2 /221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و”الدرر </w:t>
      </w:r>
      <w:proofErr w:type="spellStart"/>
      <w:r w:rsidRPr="00F81A2E">
        <w:rPr>
          <w:rFonts w:cs="Arial"/>
          <w:sz w:val="48"/>
          <w:szCs w:val="48"/>
          <w:rtl/>
        </w:rPr>
        <w:t>السنية”</w:t>
      </w:r>
      <w:proofErr w:type="spellEnd"/>
      <w:r w:rsidRPr="00F81A2E">
        <w:rPr>
          <w:rFonts w:cs="Arial"/>
          <w:sz w:val="48"/>
          <w:szCs w:val="48"/>
          <w:rtl/>
        </w:rPr>
        <w:t>(5 /64-65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و”زاد </w:t>
      </w:r>
      <w:proofErr w:type="spellStart"/>
      <w:r w:rsidRPr="00F81A2E">
        <w:rPr>
          <w:rFonts w:cs="Arial"/>
          <w:sz w:val="48"/>
          <w:szCs w:val="48"/>
          <w:rtl/>
        </w:rPr>
        <w:t>المعاد”</w:t>
      </w:r>
      <w:proofErr w:type="spellEnd"/>
      <w:r w:rsidRPr="00F81A2E">
        <w:rPr>
          <w:rFonts w:cs="Arial"/>
          <w:sz w:val="48"/>
          <w:szCs w:val="48"/>
          <w:rtl/>
        </w:rPr>
        <w:t>(3 /431-432</w:t>
      </w:r>
      <w:proofErr w:type="spellStart"/>
      <w:r w:rsidRPr="00F81A2E">
        <w:rPr>
          <w:rFonts w:cs="Arial"/>
          <w:sz w:val="48"/>
          <w:szCs w:val="48"/>
          <w:rtl/>
        </w:rPr>
        <w:t>)،</w:t>
      </w:r>
      <w:proofErr w:type="spellEnd"/>
      <w:r w:rsidRPr="00F81A2E">
        <w:rPr>
          <w:rFonts w:cs="Arial"/>
          <w:sz w:val="48"/>
          <w:szCs w:val="48"/>
          <w:rtl/>
        </w:rPr>
        <w:t xml:space="preserve"> و”السيل </w:t>
      </w:r>
      <w:proofErr w:type="spellStart"/>
      <w:r w:rsidRPr="00F81A2E">
        <w:rPr>
          <w:rFonts w:cs="Arial"/>
          <w:sz w:val="48"/>
          <w:szCs w:val="48"/>
          <w:rtl/>
        </w:rPr>
        <w:t>الجرار”</w:t>
      </w:r>
      <w:proofErr w:type="spellEnd"/>
      <w:r w:rsidRPr="00F81A2E">
        <w:rPr>
          <w:rFonts w:cs="Arial"/>
          <w:sz w:val="48"/>
          <w:szCs w:val="48"/>
          <w:rtl/>
        </w:rPr>
        <w:t>(1 /195</w:t>
      </w:r>
      <w:proofErr w:type="spellStart"/>
      <w:r w:rsidRPr="00F81A2E">
        <w:rPr>
          <w:rFonts w:cs="Arial"/>
          <w:sz w:val="48"/>
          <w:szCs w:val="48"/>
          <w:rtl/>
        </w:rPr>
        <w:t>).</w:t>
      </w:r>
      <w:proofErr w:type="spellEnd"/>
    </w:p>
    <w:p w:rsidR="00F81A2E" w:rsidRPr="00F81A2E" w:rsidRDefault="00F81A2E" w:rsidP="00F81A2E">
      <w:pPr>
        <w:rPr>
          <w:sz w:val="48"/>
          <w:szCs w:val="48"/>
          <w:rtl/>
        </w:rPr>
      </w:pPr>
      <w:r w:rsidRPr="00F81A2E">
        <w:rPr>
          <w:rFonts w:cs="Arial"/>
          <w:sz w:val="48"/>
          <w:szCs w:val="48"/>
          <w:rtl/>
        </w:rPr>
        <w:t xml:space="preserve"> </w:t>
      </w:r>
    </w:p>
    <w:p w:rsidR="00F81A2E" w:rsidRPr="004E25B7" w:rsidRDefault="00F81A2E" w:rsidP="004E25B7">
      <w:pPr>
        <w:ind w:left="0"/>
        <w:rPr>
          <w:b/>
          <w:bCs/>
          <w:color w:val="70AD47" w:themeColor="accent6"/>
          <w:sz w:val="48"/>
          <w:szCs w:val="48"/>
          <w:rtl/>
        </w:rPr>
      </w:pPr>
      <w:r w:rsidRPr="004E25B7">
        <w:rPr>
          <w:rFonts w:cs="Arial"/>
          <w:b/>
          <w:bCs/>
          <w:color w:val="70AD47" w:themeColor="accent6"/>
          <w:sz w:val="48"/>
          <w:szCs w:val="48"/>
          <w:rtl/>
        </w:rPr>
        <w:t>وكتبه:</w:t>
      </w:r>
    </w:p>
    <w:p w:rsidR="00F81A2E" w:rsidRPr="004E25B7" w:rsidRDefault="00F81A2E" w:rsidP="004E25B7">
      <w:pPr>
        <w:ind w:left="0"/>
        <w:rPr>
          <w:b/>
          <w:bCs/>
          <w:color w:val="70AD47" w:themeColor="accent6"/>
          <w:sz w:val="48"/>
          <w:szCs w:val="48"/>
          <w:rtl/>
        </w:rPr>
      </w:pPr>
      <w:r w:rsidRPr="004E25B7">
        <w:rPr>
          <w:rFonts w:cs="Arial"/>
          <w:b/>
          <w:bCs/>
          <w:color w:val="70AD47" w:themeColor="accent6"/>
          <w:sz w:val="48"/>
          <w:szCs w:val="48"/>
          <w:rtl/>
        </w:rPr>
        <w:t xml:space="preserve">عبد القادر بن محمد بن عبد الرحمن </w:t>
      </w:r>
      <w:proofErr w:type="spellStart"/>
      <w:r w:rsidRPr="004E25B7">
        <w:rPr>
          <w:rFonts w:cs="Arial"/>
          <w:b/>
          <w:bCs/>
          <w:color w:val="70AD47" w:themeColor="accent6"/>
          <w:sz w:val="48"/>
          <w:szCs w:val="48"/>
          <w:rtl/>
        </w:rPr>
        <w:t>الجنيد</w:t>
      </w:r>
      <w:proofErr w:type="spellEnd"/>
      <w:r w:rsidRPr="004E25B7">
        <w:rPr>
          <w:rFonts w:cs="Arial"/>
          <w:b/>
          <w:bCs/>
          <w:color w:val="70AD47" w:themeColor="accent6"/>
          <w:sz w:val="48"/>
          <w:szCs w:val="48"/>
          <w:rtl/>
        </w:rPr>
        <w:t>.</w:t>
      </w:r>
    </w:p>
    <w:p w:rsidR="000B70C3" w:rsidRPr="00F81A2E" w:rsidRDefault="000B70C3" w:rsidP="00F81A2E">
      <w:pPr>
        <w:rPr>
          <w:sz w:val="48"/>
          <w:szCs w:val="48"/>
        </w:rPr>
      </w:pPr>
    </w:p>
    <w:sectPr w:rsidR="000B70C3" w:rsidRPr="00F81A2E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F81A2E"/>
    <w:rsid w:val="000B70C3"/>
    <w:rsid w:val="00370195"/>
    <w:rsid w:val="004E25B7"/>
    <w:rsid w:val="00787814"/>
    <w:rsid w:val="008D4102"/>
    <w:rsid w:val="00B63621"/>
    <w:rsid w:val="00C57ED7"/>
    <w:rsid w:val="00D60042"/>
    <w:rsid w:val="00EC303A"/>
    <w:rsid w:val="00F06306"/>
    <w:rsid w:val="00F8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7020">
                  <w:marLeft w:val="-174"/>
                  <w:marRight w:val="-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998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75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111">
                      <w:marLeft w:val="0"/>
                      <w:marRight w:val="0"/>
                      <w:marTop w:val="46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67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53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3869">
                  <w:marLeft w:val="0"/>
                  <w:marRight w:val="1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462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4326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10663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956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3110">
                      <w:marLeft w:val="0"/>
                      <w:marRight w:val="0"/>
                      <w:marTop w:val="2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2019-08-07T12:15:00Z</dcterms:created>
  <dcterms:modified xsi:type="dcterms:W3CDTF">2019-08-07T13:34:00Z</dcterms:modified>
</cp:coreProperties>
</file>