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5" w:rsidRDefault="00C53C75" w:rsidP="00530E80">
      <w:pPr>
        <w:ind w:left="0"/>
        <w:jc w:val="center"/>
        <w:rPr>
          <w:rFonts w:cs="Arial"/>
          <w:b/>
          <w:bCs/>
          <w:color w:val="C00000"/>
          <w:sz w:val="48"/>
          <w:szCs w:val="48"/>
        </w:rPr>
      </w:pPr>
      <w:r>
        <w:rPr>
          <w:rFonts w:cs="Arial"/>
          <w:b/>
          <w:bCs/>
          <w:color w:val="C00000"/>
          <w:sz w:val="48"/>
          <w:szCs w:val="48"/>
          <w:rtl/>
        </w:rPr>
        <w:t>حكم تبرع الحَيِّ بالأضحية عن الميت</w:t>
      </w:r>
      <w:r w:rsidR="00FC29C0">
        <w:rPr>
          <w:rFonts w:cs="Arial" w:hint="cs"/>
          <w:b/>
          <w:bCs/>
          <w:color w:val="C00000"/>
          <w:sz w:val="48"/>
          <w:szCs w:val="48"/>
          <w:rtl/>
        </w:rPr>
        <w:t xml:space="preserve"> و</w:t>
      </w:r>
      <w:r w:rsidR="00530E80">
        <w:rPr>
          <w:rFonts w:cs="Arial" w:hint="cs"/>
          <w:b/>
          <w:bCs/>
          <w:color w:val="C00000"/>
          <w:sz w:val="48"/>
          <w:szCs w:val="48"/>
          <w:rtl/>
        </w:rPr>
        <w:t xml:space="preserve">تنفيذه لها </w:t>
      </w:r>
      <w:r w:rsidR="00FC29C0">
        <w:rPr>
          <w:rFonts w:cs="Arial" w:hint="cs"/>
          <w:b/>
          <w:bCs/>
          <w:color w:val="C00000"/>
          <w:sz w:val="48"/>
          <w:szCs w:val="48"/>
          <w:rtl/>
        </w:rPr>
        <w:t>إذا أوصَى</w:t>
      </w:r>
      <w:r w:rsidR="00530E80">
        <w:rPr>
          <w:rFonts w:cs="Arial" w:hint="cs"/>
          <w:b/>
          <w:bCs/>
          <w:color w:val="C00000"/>
          <w:sz w:val="48"/>
          <w:szCs w:val="48"/>
          <w:rtl/>
        </w:rPr>
        <w:t xml:space="preserve"> </w:t>
      </w:r>
    </w:p>
    <w:p w:rsidR="00C53C75" w:rsidRDefault="00C53C75" w:rsidP="00C53C75">
      <w:pPr>
        <w:ind w:left="0"/>
        <w:rPr>
          <w:rFonts w:cs="Arial"/>
          <w:sz w:val="48"/>
          <w:szCs w:val="48"/>
          <w:rtl/>
        </w:rPr>
      </w:pPr>
    </w:p>
    <w:p w:rsidR="009F5112" w:rsidRPr="009F5112" w:rsidRDefault="009F5112" w:rsidP="009F5112">
      <w:pPr>
        <w:ind w:left="0"/>
        <w:rPr>
          <w:rFonts w:cs="Arial"/>
          <w:sz w:val="48"/>
          <w:szCs w:val="48"/>
          <w:rtl/>
        </w:rPr>
      </w:pPr>
      <w:r w:rsidRPr="009F5112">
        <w:rPr>
          <w:rFonts w:cs="Arial"/>
          <w:sz w:val="48"/>
          <w:szCs w:val="48"/>
          <w:rtl/>
        </w:rPr>
        <w:t xml:space="preserve">الحمد </w:t>
      </w:r>
      <w:proofErr w:type="spellStart"/>
      <w:r w:rsidRPr="009F5112">
        <w:rPr>
          <w:rFonts w:cs="Arial"/>
          <w:sz w:val="48"/>
          <w:szCs w:val="48"/>
          <w:rtl/>
        </w:rPr>
        <w:t>لله</w:t>
      </w:r>
      <w:r w:rsidR="00FC29C0">
        <w:rPr>
          <w:rFonts w:cs="Arial" w:hint="cs"/>
          <w:sz w:val="48"/>
          <w:szCs w:val="48"/>
          <w:rtl/>
        </w:rPr>
        <w:t>،</w:t>
      </w:r>
      <w:proofErr w:type="spellEnd"/>
      <w:r w:rsidRPr="009F5112">
        <w:rPr>
          <w:rFonts w:cs="Arial"/>
          <w:sz w:val="48"/>
          <w:szCs w:val="48"/>
          <w:rtl/>
        </w:rPr>
        <w:t xml:space="preserve"> وسلام</w:t>
      </w:r>
      <w:r w:rsidR="00FC29C0">
        <w:rPr>
          <w:rFonts w:cs="Arial" w:hint="cs"/>
          <w:sz w:val="48"/>
          <w:szCs w:val="48"/>
          <w:rtl/>
        </w:rPr>
        <w:t>ٌ</w:t>
      </w:r>
      <w:r w:rsidRPr="009F5112">
        <w:rPr>
          <w:rFonts w:cs="Arial"/>
          <w:sz w:val="48"/>
          <w:szCs w:val="48"/>
          <w:rtl/>
        </w:rPr>
        <w:t xml:space="preserve"> على عباده الذين اص</w:t>
      </w:r>
      <w:r w:rsidR="00FC29C0">
        <w:rPr>
          <w:rFonts w:cs="Arial" w:hint="cs"/>
          <w:sz w:val="48"/>
          <w:szCs w:val="48"/>
          <w:rtl/>
        </w:rPr>
        <w:t>ْ</w:t>
      </w:r>
      <w:r w:rsidRPr="009F5112">
        <w:rPr>
          <w:rFonts w:cs="Arial"/>
          <w:sz w:val="48"/>
          <w:szCs w:val="48"/>
          <w:rtl/>
        </w:rPr>
        <w:t>ط</w:t>
      </w:r>
      <w:r w:rsidR="00FC29C0">
        <w:rPr>
          <w:rFonts w:cs="Arial" w:hint="cs"/>
          <w:sz w:val="48"/>
          <w:szCs w:val="48"/>
          <w:rtl/>
        </w:rPr>
        <w:t>َ</w:t>
      </w:r>
      <w:r w:rsidRPr="009F5112">
        <w:rPr>
          <w:rFonts w:cs="Arial"/>
          <w:sz w:val="48"/>
          <w:szCs w:val="48"/>
          <w:rtl/>
        </w:rPr>
        <w:t>فى.</w:t>
      </w:r>
    </w:p>
    <w:p w:rsidR="009F5112" w:rsidRPr="009C726E" w:rsidRDefault="009F5112" w:rsidP="009F5112">
      <w:pPr>
        <w:ind w:left="0"/>
        <w:rPr>
          <w:rFonts w:cs="Arial"/>
          <w:b/>
          <w:bCs/>
          <w:color w:val="538135" w:themeColor="accent6" w:themeShade="BF"/>
          <w:sz w:val="48"/>
          <w:szCs w:val="48"/>
          <w:rtl/>
        </w:rPr>
      </w:pPr>
      <w:r w:rsidRPr="009C726E">
        <w:rPr>
          <w:rFonts w:cs="Arial"/>
          <w:b/>
          <w:bCs/>
          <w:color w:val="538135" w:themeColor="accent6" w:themeShade="BF"/>
          <w:sz w:val="48"/>
          <w:szCs w:val="48"/>
          <w:rtl/>
        </w:rPr>
        <w:t>وبعد:</w:t>
      </w:r>
    </w:p>
    <w:p w:rsidR="00BC40A9" w:rsidRDefault="009C726E" w:rsidP="00BC40A9">
      <w:pPr>
        <w:ind w:left="0"/>
        <w:jc w:val="left"/>
        <w:rPr>
          <w:rFonts w:cs="Arial"/>
          <w:b/>
          <w:bCs/>
          <w:sz w:val="48"/>
          <w:szCs w:val="48"/>
        </w:rPr>
      </w:pPr>
      <w:r>
        <w:rPr>
          <w:rFonts w:cs="Arial" w:hint="cs"/>
          <w:sz w:val="48"/>
          <w:szCs w:val="48"/>
          <w:rtl/>
        </w:rPr>
        <w:t xml:space="preserve">فقد </w:t>
      </w:r>
      <w:r w:rsidR="00BC40A9">
        <w:rPr>
          <w:rFonts w:cs="Arial"/>
          <w:sz w:val="48"/>
          <w:szCs w:val="48"/>
          <w:rtl/>
        </w:rPr>
        <w:t xml:space="preserve">قال المحدِّث أبو العُلا </w:t>
      </w:r>
      <w:proofErr w:type="spellStart"/>
      <w:r w:rsidR="00BC40A9">
        <w:rPr>
          <w:rFonts w:cs="Arial"/>
          <w:sz w:val="48"/>
          <w:szCs w:val="48"/>
          <w:rtl/>
        </w:rPr>
        <w:t>المُباركفوري</w:t>
      </w:r>
      <w:proofErr w:type="spellEnd"/>
      <w:r w:rsidR="00BC40A9">
        <w:rPr>
          <w:rFonts w:cs="Arial"/>
          <w:sz w:val="48"/>
          <w:szCs w:val="48"/>
          <w:rtl/>
        </w:rPr>
        <w:t xml:space="preserve"> الهندي ــ رحمه الله ــ في كتابه </w:t>
      </w:r>
      <w:proofErr w:type="spellStart"/>
      <w:r w:rsidR="00BC40A9">
        <w:rPr>
          <w:rFonts w:cs="Arial"/>
          <w:sz w:val="48"/>
          <w:szCs w:val="48"/>
          <w:rtl/>
        </w:rPr>
        <w:t>"</w:t>
      </w:r>
      <w:proofErr w:type="spellEnd"/>
      <w:r w:rsidR="00BC40A9">
        <w:rPr>
          <w:sz w:val="48"/>
          <w:szCs w:val="48"/>
          <w:rtl/>
        </w:rPr>
        <w:t xml:space="preserve"> </w:t>
      </w:r>
      <w:r w:rsidR="00BC40A9">
        <w:rPr>
          <w:rFonts w:cs="Arial"/>
          <w:sz w:val="48"/>
          <w:szCs w:val="48"/>
          <w:rtl/>
        </w:rPr>
        <w:t xml:space="preserve">تُحفة </w:t>
      </w:r>
      <w:proofErr w:type="spellStart"/>
      <w:r w:rsidR="00BC40A9">
        <w:rPr>
          <w:rFonts w:cs="Arial"/>
          <w:sz w:val="48"/>
          <w:szCs w:val="48"/>
          <w:rtl/>
        </w:rPr>
        <w:t>الأحوذي</w:t>
      </w:r>
      <w:proofErr w:type="spellEnd"/>
      <w:r w:rsidR="00BC40A9">
        <w:rPr>
          <w:rFonts w:cs="Arial"/>
          <w:sz w:val="48"/>
          <w:szCs w:val="48"/>
          <w:rtl/>
        </w:rPr>
        <w:t xml:space="preserve"> بشرح جامع </w:t>
      </w:r>
      <w:proofErr w:type="spellStart"/>
      <w:r w:rsidR="00BC40A9">
        <w:rPr>
          <w:rFonts w:cs="Arial"/>
          <w:sz w:val="48"/>
          <w:szCs w:val="48"/>
          <w:rtl/>
        </w:rPr>
        <w:t>الترمذي"</w:t>
      </w:r>
      <w:proofErr w:type="spellEnd"/>
      <w:r w:rsidR="00BC40A9">
        <w:rPr>
          <w:rFonts w:cs="Arial"/>
          <w:sz w:val="48"/>
          <w:szCs w:val="48"/>
          <w:rtl/>
        </w:rPr>
        <w:t xml:space="preserve"> </w:t>
      </w:r>
      <w:proofErr w:type="spellStart"/>
      <w:r w:rsidR="00BC40A9">
        <w:rPr>
          <w:rFonts w:cs="Arial"/>
          <w:sz w:val="48"/>
          <w:szCs w:val="48"/>
          <w:rtl/>
        </w:rPr>
        <w:t>(5/</w:t>
      </w:r>
      <w:proofErr w:type="spellEnd"/>
      <w:r w:rsidR="00BC40A9">
        <w:rPr>
          <w:rFonts w:cs="Arial"/>
          <w:sz w:val="48"/>
          <w:szCs w:val="48"/>
          <w:rtl/>
        </w:rPr>
        <w:t xml:space="preserve"> 66 </w:t>
      </w:r>
      <w:proofErr w:type="spellStart"/>
      <w:r w:rsidR="00BC40A9">
        <w:rPr>
          <w:rFonts w:cs="Arial"/>
          <w:sz w:val="48"/>
          <w:szCs w:val="48"/>
          <w:rtl/>
        </w:rPr>
        <w:t>–</w:t>
      </w:r>
      <w:proofErr w:type="spellEnd"/>
      <w:r w:rsidR="00BC40A9">
        <w:rPr>
          <w:rFonts w:cs="Arial"/>
          <w:sz w:val="48"/>
          <w:szCs w:val="48"/>
          <w:rtl/>
        </w:rPr>
        <w:t xml:space="preserve"> عند حديث رقم:1528</w:t>
      </w:r>
      <w:proofErr w:type="spellStart"/>
      <w:r w:rsidR="00BC40A9">
        <w:rPr>
          <w:rFonts w:cs="Arial"/>
          <w:sz w:val="48"/>
          <w:szCs w:val="48"/>
          <w:rtl/>
        </w:rPr>
        <w:t>)</w:t>
      </w:r>
      <w:r w:rsidR="00FC29C0">
        <w:rPr>
          <w:rFonts w:cs="Arial" w:hint="cs"/>
          <w:sz w:val="48"/>
          <w:szCs w:val="48"/>
          <w:rtl/>
        </w:rPr>
        <w:t>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</w:rPr>
      </w:pPr>
      <w:r>
        <w:rPr>
          <w:rFonts w:cs="Arial"/>
          <w:sz w:val="48"/>
          <w:szCs w:val="48"/>
          <w:rtl/>
        </w:rPr>
        <w:t>لم أج</w:t>
      </w:r>
      <w:r w:rsidR="009C726E">
        <w:rPr>
          <w:rFonts w:cs="Arial" w:hint="cs"/>
          <w:sz w:val="48"/>
          <w:szCs w:val="48"/>
          <w:rtl/>
        </w:rPr>
        <w:t>ِ</w:t>
      </w:r>
      <w:r>
        <w:rPr>
          <w:rFonts w:cs="Arial"/>
          <w:sz w:val="48"/>
          <w:szCs w:val="48"/>
          <w:rtl/>
        </w:rPr>
        <w:t>د في التَّضحية عن الميِّت مُنفردًا حديثًا مرفوعًا صحيحًا.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حديث عليٍّ المَذكور في هذا </w:t>
      </w:r>
      <w:proofErr w:type="spellStart"/>
      <w:r>
        <w:rPr>
          <w:rFonts w:cs="Arial"/>
          <w:sz w:val="48"/>
          <w:szCs w:val="48"/>
          <w:rtl/>
        </w:rPr>
        <w:t>الباب،</w:t>
      </w:r>
      <w:proofErr w:type="spellEnd"/>
      <w:r>
        <w:rPr>
          <w:rFonts w:cs="Arial"/>
          <w:sz w:val="48"/>
          <w:szCs w:val="48"/>
          <w:rtl/>
        </w:rPr>
        <w:t xml:space="preserve"> فضعيف كما عرَفت.اهـ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الإمام أبو عيسى الترمذي ــ رحمه الله ــ في </w:t>
      </w:r>
      <w:proofErr w:type="spellStart"/>
      <w:r>
        <w:rPr>
          <w:rFonts w:cs="Arial"/>
          <w:sz w:val="48"/>
          <w:szCs w:val="48"/>
          <w:rtl/>
        </w:rPr>
        <w:t>"سُننه"</w:t>
      </w:r>
      <w:proofErr w:type="spellEnd"/>
      <w:r>
        <w:rPr>
          <w:rFonts w:cs="Arial"/>
          <w:sz w:val="48"/>
          <w:szCs w:val="48"/>
          <w:rtl/>
        </w:rPr>
        <w:t xml:space="preserve"> (1495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وقد رخَّص بعض أهل العلم أنْ يُضَحَّى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ولم يَر بعضهم أنْ يُضَحَّى عنه.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عبد الله بن </w:t>
      </w:r>
      <w:proofErr w:type="spellStart"/>
      <w:r>
        <w:rPr>
          <w:rFonts w:cs="Arial"/>
          <w:sz w:val="48"/>
          <w:szCs w:val="48"/>
          <w:rtl/>
        </w:rPr>
        <w:t>المبارك:</w:t>
      </w:r>
      <w:proofErr w:type="spellEnd"/>
      <w:r>
        <w:rPr>
          <w:rFonts w:cs="Arial"/>
          <w:sz w:val="48"/>
          <w:szCs w:val="48"/>
          <w:rtl/>
        </w:rPr>
        <w:t xml:space="preserve"> "أحبُّ إليِّ أنْ يُتصدَّقَ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ولا يُضَحَّى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وإنْ ضِحَّى فلا يأكل مِنها </w:t>
      </w:r>
      <w:proofErr w:type="spellStart"/>
      <w:r>
        <w:rPr>
          <w:rFonts w:cs="Arial"/>
          <w:sz w:val="48"/>
          <w:szCs w:val="48"/>
          <w:rtl/>
        </w:rPr>
        <w:t>شيئًا،</w:t>
      </w:r>
      <w:proofErr w:type="spellEnd"/>
      <w:r>
        <w:rPr>
          <w:rFonts w:cs="Arial"/>
          <w:sz w:val="48"/>
          <w:szCs w:val="48"/>
          <w:rtl/>
        </w:rPr>
        <w:t xml:space="preserve"> ويَتصدَّقُ </w:t>
      </w:r>
      <w:proofErr w:type="spellStart"/>
      <w:r>
        <w:rPr>
          <w:rFonts w:cs="Arial"/>
          <w:sz w:val="48"/>
          <w:szCs w:val="48"/>
          <w:rtl/>
        </w:rPr>
        <w:t>بِها</w:t>
      </w:r>
      <w:proofErr w:type="spellEnd"/>
      <w:r>
        <w:rPr>
          <w:rFonts w:cs="Arial"/>
          <w:sz w:val="48"/>
          <w:szCs w:val="48"/>
          <w:rtl/>
        </w:rPr>
        <w:t xml:space="preserve"> كلِّها.اهـ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lastRenderedPageBreak/>
        <w:t xml:space="preserve">ودونَكم ــ سدَّدك الله ــ ما أشار إليه الإمام الترمذي ــ رحمه الله ــ من </w:t>
      </w:r>
      <w:proofErr w:type="spellStart"/>
      <w:r>
        <w:rPr>
          <w:rFonts w:cs="Arial"/>
          <w:b/>
          <w:bCs/>
          <w:sz w:val="48"/>
          <w:szCs w:val="48"/>
          <w:rtl/>
        </w:rPr>
        <w:t>قولين،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مع التفصيل:</w:t>
      </w:r>
    </w:p>
    <w:p w:rsidR="00BC40A9" w:rsidRDefault="00BC40A9" w:rsidP="00BC40A9">
      <w:pPr>
        <w:ind w:left="0"/>
        <w:jc w:val="left"/>
        <w:rPr>
          <w:rFonts w:cs="Arial"/>
          <w:b/>
          <w:bCs/>
          <w:color w:val="2F5496" w:themeColor="accent5" w:themeShade="BF"/>
          <w:sz w:val="48"/>
          <w:szCs w:val="48"/>
          <w:rtl/>
        </w:rPr>
      </w:pPr>
      <w:r w:rsidRPr="009C726E">
        <w:rPr>
          <w:rFonts w:cs="Arial"/>
          <w:b/>
          <w:bCs/>
          <w:color w:val="0070C0"/>
          <w:sz w:val="48"/>
          <w:szCs w:val="48"/>
          <w:rtl/>
        </w:rPr>
        <w:t xml:space="preserve">القول </w:t>
      </w:r>
      <w:proofErr w:type="spellStart"/>
      <w:r w:rsidRPr="009C726E">
        <w:rPr>
          <w:rFonts w:cs="Arial"/>
          <w:b/>
          <w:bCs/>
          <w:color w:val="0070C0"/>
          <w:sz w:val="48"/>
          <w:szCs w:val="48"/>
          <w:rtl/>
        </w:rPr>
        <w:t>الأوَّل: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 w:rsidRPr="009C726E">
        <w:rPr>
          <w:rFonts w:cs="Arial"/>
          <w:b/>
          <w:bCs/>
          <w:color w:val="C00000"/>
          <w:sz w:val="48"/>
          <w:szCs w:val="48"/>
          <w:rtl/>
        </w:rPr>
        <w:t>أنَّه لا يُتَبَرَّع عن الميِّت بأضحية.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إلا أنَّ بعضَ أهل هذا القول نصَّ على أنَّه لا </w:t>
      </w:r>
      <w:proofErr w:type="spellStart"/>
      <w:r>
        <w:rPr>
          <w:rFonts w:cs="Arial"/>
          <w:sz w:val="48"/>
          <w:szCs w:val="48"/>
          <w:rtl/>
        </w:rPr>
        <w:t>يجوز،</w:t>
      </w:r>
      <w:proofErr w:type="spellEnd"/>
      <w:r>
        <w:rPr>
          <w:rFonts w:cs="Arial"/>
          <w:sz w:val="48"/>
          <w:szCs w:val="48"/>
          <w:rtl/>
        </w:rPr>
        <w:t xml:space="preserve"> وبعضهم </w:t>
      </w:r>
      <w:proofErr w:type="spellStart"/>
      <w:r>
        <w:rPr>
          <w:rFonts w:cs="Arial"/>
          <w:sz w:val="48"/>
          <w:szCs w:val="48"/>
          <w:rtl/>
        </w:rPr>
        <w:t>كَرِه،</w:t>
      </w:r>
      <w:proofErr w:type="spellEnd"/>
      <w:r>
        <w:rPr>
          <w:rFonts w:cs="Arial"/>
          <w:sz w:val="48"/>
          <w:szCs w:val="48"/>
          <w:rtl/>
        </w:rPr>
        <w:t xml:space="preserve"> ولم يُحرِّم.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وهذا المذهب هو قولٌ عند </w:t>
      </w:r>
      <w:proofErr w:type="spellStart"/>
      <w:r>
        <w:rPr>
          <w:rFonts w:cs="Arial"/>
          <w:sz w:val="48"/>
          <w:szCs w:val="48"/>
          <w:rtl/>
        </w:rPr>
        <w:t>الحنفية،</w:t>
      </w:r>
      <w:proofErr w:type="spellEnd"/>
      <w:r>
        <w:rPr>
          <w:rFonts w:cs="Arial"/>
          <w:sz w:val="48"/>
          <w:szCs w:val="48"/>
          <w:rtl/>
        </w:rPr>
        <w:t xml:space="preserve"> وقولُ </w:t>
      </w:r>
      <w:proofErr w:type="spellStart"/>
      <w:r>
        <w:rPr>
          <w:rFonts w:cs="Arial"/>
          <w:sz w:val="48"/>
          <w:szCs w:val="48"/>
          <w:rtl/>
        </w:rPr>
        <w:t>مالك،</w:t>
      </w:r>
      <w:proofErr w:type="spellEnd"/>
      <w:r>
        <w:rPr>
          <w:rFonts w:cs="Arial"/>
          <w:sz w:val="48"/>
          <w:szCs w:val="48"/>
          <w:rtl/>
        </w:rPr>
        <w:t xml:space="preserve"> والمشهور عند الشافعية.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حيث قال علاء الدين </w:t>
      </w:r>
      <w:proofErr w:type="spellStart"/>
      <w:r>
        <w:rPr>
          <w:rFonts w:cs="Arial"/>
          <w:sz w:val="48"/>
          <w:szCs w:val="48"/>
          <w:rtl/>
        </w:rPr>
        <w:t>الكاساني</w:t>
      </w:r>
      <w:proofErr w:type="spellEnd"/>
      <w:r>
        <w:rPr>
          <w:rFonts w:cs="Arial"/>
          <w:sz w:val="48"/>
          <w:szCs w:val="48"/>
          <w:rtl/>
        </w:rPr>
        <w:t xml:space="preserve"> الحنفي ــ رحمه الله ــ في كتابه "بدائع الصنائع في ترتيب </w:t>
      </w:r>
      <w:proofErr w:type="spellStart"/>
      <w:r>
        <w:rPr>
          <w:rFonts w:cs="Arial"/>
          <w:sz w:val="48"/>
          <w:szCs w:val="48"/>
          <w:rtl/>
        </w:rPr>
        <w:t>الشرائع"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72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وإنْ كانَ أحدُ الشُّركاء مِمَّن يُضحِّي عن ميِّت </w:t>
      </w:r>
      <w:proofErr w:type="spellStart"/>
      <w:r>
        <w:rPr>
          <w:rFonts w:cs="Arial"/>
          <w:sz w:val="48"/>
          <w:szCs w:val="48"/>
          <w:rtl/>
        </w:rPr>
        <w:t>جاز،</w:t>
      </w:r>
      <w:proofErr w:type="spellEnd"/>
      <w:r>
        <w:rPr>
          <w:rFonts w:cs="Arial"/>
          <w:sz w:val="48"/>
          <w:szCs w:val="48"/>
          <w:rtl/>
        </w:rPr>
        <w:t xml:space="preserve"> ورُوي عن أبي يوسف ــ رحمه الله </w:t>
      </w:r>
      <w:proofErr w:type="spellStart"/>
      <w:r>
        <w:rPr>
          <w:rFonts w:cs="Arial"/>
          <w:sz w:val="48"/>
          <w:szCs w:val="48"/>
          <w:rtl/>
        </w:rPr>
        <w:t>ــ:</w:t>
      </w:r>
      <w:proofErr w:type="spellEnd"/>
      <w:r>
        <w:rPr>
          <w:rFonts w:cs="Arial"/>
          <w:sz w:val="48"/>
          <w:szCs w:val="48"/>
          <w:rtl/>
        </w:rPr>
        <w:t xml:space="preserve"> أنَّه لا يجوز.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وذَكر في </w:t>
      </w:r>
      <w:proofErr w:type="spellStart"/>
      <w:r>
        <w:rPr>
          <w:rFonts w:cs="Arial"/>
          <w:sz w:val="48"/>
          <w:szCs w:val="48"/>
          <w:rtl/>
        </w:rPr>
        <w:t>"الأصل":</w:t>
      </w:r>
      <w:proofErr w:type="spellEnd"/>
      <w:r>
        <w:rPr>
          <w:rFonts w:cs="Arial"/>
          <w:sz w:val="48"/>
          <w:szCs w:val="48"/>
          <w:rtl/>
        </w:rPr>
        <w:t xml:space="preserve"> إذا اشْترك سَبعة في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فمات أحدُهم قبْل الذَّبح فرضِي ورثته أنْ يُذبح عن الميِّت جاز </w:t>
      </w:r>
      <w:proofErr w:type="spellStart"/>
      <w:r>
        <w:rPr>
          <w:rFonts w:cs="Arial"/>
          <w:sz w:val="48"/>
          <w:szCs w:val="48"/>
          <w:rtl/>
        </w:rPr>
        <w:t>استحسانًا،</w:t>
      </w:r>
      <w:proofErr w:type="spellEnd"/>
      <w:r>
        <w:rPr>
          <w:rFonts w:cs="Arial"/>
          <w:sz w:val="48"/>
          <w:szCs w:val="48"/>
          <w:rtl/>
        </w:rPr>
        <w:t xml:space="preserve"> والقياس أنْ لا يجوز. 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ووجه القياس:</w:t>
      </w:r>
      <w:r>
        <w:rPr>
          <w:rFonts w:cs="Arial"/>
          <w:sz w:val="48"/>
          <w:szCs w:val="48"/>
          <w:rtl/>
        </w:rPr>
        <w:t xml:space="preserve">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أنَّه لمَّا مات أحدهم فقد سقط عنه </w:t>
      </w:r>
      <w:proofErr w:type="spellStart"/>
      <w:r>
        <w:rPr>
          <w:rFonts w:cs="Arial"/>
          <w:sz w:val="48"/>
          <w:szCs w:val="48"/>
          <w:rtl/>
        </w:rPr>
        <w:t>الذَّبح،</w:t>
      </w:r>
      <w:proofErr w:type="spellEnd"/>
      <w:r>
        <w:rPr>
          <w:rFonts w:cs="Arial"/>
          <w:sz w:val="48"/>
          <w:szCs w:val="48"/>
          <w:rtl/>
        </w:rPr>
        <w:t xml:space="preserve"> وذبْح الوارث لا يَقع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إذ الأضحية عن الميِّت لا تجوز.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ووجه الاستحسان: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الموت لا يَمنع التَّقرُّب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بدليل أنَّه يجوز أن يُتصدَّق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ويُحجَّ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وقد صحَّ أنَّ رسول الله </w:t>
      </w:r>
      <w:r>
        <w:rPr>
          <w:rFonts w:cs="Arial"/>
          <w:sz w:val="48"/>
          <w:szCs w:val="48"/>
          <w:rtl/>
        </w:rPr>
        <w:lastRenderedPageBreak/>
        <w:t xml:space="preserve">صلى الله عليه وسلم ضَحَّى </w:t>
      </w:r>
      <w:proofErr w:type="spellStart"/>
      <w:r>
        <w:rPr>
          <w:rFonts w:cs="Arial"/>
          <w:sz w:val="48"/>
          <w:szCs w:val="48"/>
          <w:rtl/>
        </w:rPr>
        <w:t>بكبشين،</w:t>
      </w:r>
      <w:proofErr w:type="spellEnd"/>
      <w:r>
        <w:rPr>
          <w:rFonts w:cs="Arial"/>
          <w:sz w:val="48"/>
          <w:szCs w:val="48"/>
          <w:rtl/>
        </w:rPr>
        <w:t xml:space="preserve"> أحدهما عن </w:t>
      </w:r>
      <w:proofErr w:type="spellStart"/>
      <w:r>
        <w:rPr>
          <w:rFonts w:cs="Arial"/>
          <w:sz w:val="48"/>
          <w:szCs w:val="48"/>
          <w:rtl/>
        </w:rPr>
        <w:t>نفسه،</w:t>
      </w:r>
      <w:proofErr w:type="spellEnd"/>
      <w:r>
        <w:rPr>
          <w:rFonts w:cs="Arial"/>
          <w:sz w:val="48"/>
          <w:szCs w:val="48"/>
          <w:rtl/>
        </w:rPr>
        <w:t xml:space="preserve"> والآخَر عمَّن لا يَذبح مِن </w:t>
      </w:r>
      <w:proofErr w:type="spellStart"/>
      <w:r>
        <w:rPr>
          <w:rFonts w:cs="Arial"/>
          <w:sz w:val="48"/>
          <w:szCs w:val="48"/>
          <w:rtl/>
        </w:rPr>
        <w:t>أمَّتِه،</w:t>
      </w:r>
      <w:proofErr w:type="spellEnd"/>
      <w:r>
        <w:rPr>
          <w:rFonts w:cs="Arial"/>
          <w:sz w:val="48"/>
          <w:szCs w:val="48"/>
          <w:rtl/>
        </w:rPr>
        <w:t xml:space="preserve"> وإنْ كان مِنهم مَن قد مات قبْل أنْ </w:t>
      </w:r>
      <w:proofErr w:type="spellStart"/>
      <w:r>
        <w:rPr>
          <w:rFonts w:cs="Arial"/>
          <w:sz w:val="48"/>
          <w:szCs w:val="48"/>
          <w:rtl/>
        </w:rPr>
        <w:t>يَذبح،</w:t>
      </w:r>
      <w:proofErr w:type="spellEnd"/>
      <w:r>
        <w:rPr>
          <w:rFonts w:cs="Arial"/>
          <w:sz w:val="48"/>
          <w:szCs w:val="48"/>
          <w:rtl/>
        </w:rPr>
        <w:t xml:space="preserve">  فدَلَّ أنَّ الميِّت يجوز أنْ يُتَقَرَّبَ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فإذا ذُبح عنه صار نَصيبه </w:t>
      </w:r>
      <w:proofErr w:type="spellStart"/>
      <w:r>
        <w:rPr>
          <w:rFonts w:cs="Arial"/>
          <w:sz w:val="48"/>
          <w:szCs w:val="48"/>
          <w:rtl/>
        </w:rPr>
        <w:t>للقُربة،</w:t>
      </w:r>
      <w:proofErr w:type="spellEnd"/>
      <w:r>
        <w:rPr>
          <w:rFonts w:cs="Arial"/>
          <w:sz w:val="48"/>
          <w:szCs w:val="48"/>
          <w:rtl/>
        </w:rPr>
        <w:t xml:space="preserve"> فلا يَمنع جواز ذبْح الباقين.اهـ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"البحر الرائق شرح كنز </w:t>
      </w:r>
      <w:proofErr w:type="spellStart"/>
      <w:r>
        <w:rPr>
          <w:rFonts w:cs="Arial"/>
          <w:sz w:val="48"/>
          <w:szCs w:val="48"/>
          <w:rtl/>
        </w:rPr>
        <w:t>الدقائق"</w:t>
      </w:r>
      <w:proofErr w:type="spellEnd"/>
      <w:r>
        <w:rPr>
          <w:rFonts w:cs="Arial"/>
          <w:sz w:val="48"/>
          <w:szCs w:val="48"/>
          <w:rtl/>
        </w:rPr>
        <w:t xml:space="preserve"> مِن كتب </w:t>
      </w:r>
      <w:proofErr w:type="spellStart"/>
      <w:r>
        <w:rPr>
          <w:rFonts w:cs="Arial"/>
          <w:sz w:val="48"/>
          <w:szCs w:val="48"/>
          <w:rtl/>
        </w:rPr>
        <w:t>الحنفية"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202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أيضًا: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</w:t>
      </w:r>
      <w:proofErr w:type="spellStart"/>
      <w:r>
        <w:rPr>
          <w:rFonts w:cs="Arial"/>
          <w:sz w:val="48"/>
          <w:szCs w:val="48"/>
          <w:rtl/>
        </w:rPr>
        <w:t>"الكُبرى":</w:t>
      </w:r>
      <w:proofErr w:type="spellEnd"/>
      <w:r>
        <w:rPr>
          <w:rFonts w:cs="Arial"/>
          <w:sz w:val="48"/>
          <w:szCs w:val="48"/>
          <w:rtl/>
        </w:rPr>
        <w:t xml:space="preserve"> لو ضَحَّى عن الميِّت بغير </w:t>
      </w:r>
      <w:proofErr w:type="spellStart"/>
      <w:r>
        <w:rPr>
          <w:rFonts w:cs="Arial"/>
          <w:sz w:val="48"/>
          <w:szCs w:val="48"/>
          <w:rtl/>
        </w:rPr>
        <w:t>أمْره: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يجوز،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المُختار،</w:t>
      </w:r>
      <w:proofErr w:type="spellEnd"/>
      <w:r>
        <w:rPr>
          <w:rFonts w:cs="Arial"/>
          <w:sz w:val="48"/>
          <w:szCs w:val="48"/>
          <w:rtl/>
        </w:rPr>
        <w:t xml:space="preserve"> وفي </w:t>
      </w:r>
      <w:proofErr w:type="spellStart"/>
      <w:r>
        <w:rPr>
          <w:rFonts w:cs="Arial"/>
          <w:sz w:val="48"/>
          <w:szCs w:val="48"/>
          <w:rtl/>
        </w:rPr>
        <w:t>رواية:</w:t>
      </w:r>
      <w:proofErr w:type="spellEnd"/>
      <w:r>
        <w:rPr>
          <w:rFonts w:cs="Arial"/>
          <w:sz w:val="48"/>
          <w:szCs w:val="48"/>
          <w:rtl/>
        </w:rPr>
        <w:t xml:space="preserve"> تجوز.اهـ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الإمام مالك بن أنس ــ رحمه الله ــ كما في "الجامع لمسائل </w:t>
      </w:r>
      <w:proofErr w:type="spellStart"/>
      <w:r>
        <w:rPr>
          <w:rFonts w:cs="Arial"/>
          <w:sz w:val="48"/>
          <w:szCs w:val="48"/>
          <w:rtl/>
        </w:rPr>
        <w:t>المُدوَّنة"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850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لأبي بكر الصِّقِلِّي المالكي ــ رحمه الله ــ: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وليس العمل أنْ يُضحِّي عن أبويه وقد </w:t>
      </w:r>
      <w:proofErr w:type="spellStart"/>
      <w:r>
        <w:rPr>
          <w:rFonts w:cs="Arial"/>
          <w:sz w:val="48"/>
          <w:szCs w:val="48"/>
          <w:rtl/>
        </w:rPr>
        <w:t>ماتا،</w:t>
      </w:r>
      <w:proofErr w:type="spellEnd"/>
      <w:r>
        <w:rPr>
          <w:rFonts w:cs="Arial"/>
          <w:sz w:val="48"/>
          <w:szCs w:val="48"/>
          <w:rtl/>
        </w:rPr>
        <w:t xml:space="preserve"> ولا يُعجبني ذلك.اهـ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"مواهب الجليل في شرح مختصر خليل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247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المالكية: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في </w:t>
      </w:r>
      <w:proofErr w:type="spellStart"/>
      <w:r>
        <w:rPr>
          <w:rFonts w:cs="Arial"/>
          <w:sz w:val="48"/>
          <w:szCs w:val="48"/>
          <w:rtl/>
        </w:rPr>
        <w:t>"التوضيح":</w:t>
      </w:r>
      <w:proofErr w:type="spellEnd"/>
      <w:r>
        <w:rPr>
          <w:rFonts w:cs="Arial"/>
          <w:sz w:val="48"/>
          <w:szCs w:val="48"/>
          <w:rtl/>
        </w:rPr>
        <w:t xml:space="preserve"> قال مالك في </w:t>
      </w:r>
      <w:proofErr w:type="spellStart"/>
      <w:r>
        <w:rPr>
          <w:rFonts w:cs="Arial"/>
          <w:sz w:val="48"/>
          <w:szCs w:val="48"/>
          <w:rtl/>
        </w:rPr>
        <w:t>"المَوَّازِيَّة":</w:t>
      </w:r>
      <w:proofErr w:type="spellEnd"/>
      <w:r>
        <w:rPr>
          <w:rFonts w:cs="Arial"/>
          <w:sz w:val="48"/>
          <w:szCs w:val="48"/>
          <w:rtl/>
        </w:rPr>
        <w:t xml:space="preserve"> ولا يُعجِبني أنْ يُضحِّيَ عن أبويه </w:t>
      </w:r>
      <w:proofErr w:type="spellStart"/>
      <w:r>
        <w:rPr>
          <w:rFonts w:cs="Arial"/>
          <w:sz w:val="48"/>
          <w:szCs w:val="48"/>
          <w:rtl/>
        </w:rPr>
        <w:t>الميتَين.انتهى،</w:t>
      </w:r>
      <w:proofErr w:type="spellEnd"/>
      <w:r>
        <w:rPr>
          <w:rFonts w:cs="Arial"/>
          <w:sz w:val="48"/>
          <w:szCs w:val="48"/>
          <w:rtl/>
        </w:rPr>
        <w:t xml:space="preserve"> قال الشارح في </w:t>
      </w:r>
      <w:proofErr w:type="spellStart"/>
      <w:r>
        <w:rPr>
          <w:rFonts w:cs="Arial"/>
          <w:sz w:val="48"/>
          <w:szCs w:val="48"/>
          <w:rtl/>
        </w:rPr>
        <w:t>"الكبير":</w:t>
      </w:r>
      <w:proofErr w:type="spellEnd"/>
      <w:r>
        <w:rPr>
          <w:rFonts w:cs="Arial"/>
          <w:sz w:val="48"/>
          <w:szCs w:val="48"/>
          <w:rtl/>
        </w:rPr>
        <w:t xml:space="preserve"> إنَّما كَرِه أنْ يُضحِّيَ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لأنَّه لم يَرد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ولا عن أحدٍ مِن </w:t>
      </w:r>
      <w:proofErr w:type="spellStart"/>
      <w:r>
        <w:rPr>
          <w:rFonts w:cs="Arial"/>
          <w:sz w:val="48"/>
          <w:szCs w:val="48"/>
          <w:rtl/>
        </w:rPr>
        <w:t>السَّلف،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وأيضًا"</w:t>
      </w:r>
      <w:proofErr w:type="spellEnd"/>
      <w:r>
        <w:rPr>
          <w:rFonts w:cs="Arial"/>
          <w:sz w:val="48"/>
          <w:szCs w:val="48"/>
          <w:rtl/>
        </w:rPr>
        <w:t xml:space="preserve"> فإنَّ المقصود بذلك غالبًا المُباهاة والمُفاخَرة.اهـ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وفي "شرح مختصر </w:t>
      </w:r>
      <w:proofErr w:type="spellStart"/>
      <w:r>
        <w:rPr>
          <w:rFonts w:cs="Arial"/>
          <w:sz w:val="48"/>
          <w:szCs w:val="48"/>
          <w:rtl/>
        </w:rPr>
        <w:t>خليل"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42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للخرشي</w:t>
      </w:r>
      <w:proofErr w:type="spellEnd"/>
      <w:r>
        <w:rPr>
          <w:rFonts w:cs="Arial"/>
          <w:sz w:val="48"/>
          <w:szCs w:val="48"/>
          <w:rtl/>
        </w:rPr>
        <w:t xml:space="preserve"> المالكي ــ رحمه الله ــ: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ص </w:t>
      </w:r>
      <w:proofErr w:type="spellStart"/>
      <w:r>
        <w:rPr>
          <w:rFonts w:cs="Arial"/>
          <w:b/>
          <w:bCs/>
          <w:sz w:val="48"/>
          <w:szCs w:val="48"/>
          <w:rtl/>
        </w:rPr>
        <w:t>]:</w:t>
      </w:r>
      <w:proofErr w:type="spellEnd"/>
      <w:r>
        <w:rPr>
          <w:rFonts w:cs="Arial"/>
          <w:sz w:val="48"/>
          <w:szCs w:val="48"/>
          <w:rtl/>
        </w:rPr>
        <w:t xml:space="preserve"> وفِعلها عن 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ش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يَعني:</w:t>
      </w:r>
      <w:proofErr w:type="spellEnd"/>
      <w:r>
        <w:rPr>
          <w:rFonts w:cs="Arial"/>
          <w:sz w:val="48"/>
          <w:szCs w:val="48"/>
          <w:rtl/>
        </w:rPr>
        <w:t xml:space="preserve"> أنَّه يُكره للشخص أنَّ يُضحِّيَ عن الميِّت خوف الرِّياء </w:t>
      </w:r>
      <w:proofErr w:type="spellStart"/>
      <w:r>
        <w:rPr>
          <w:rFonts w:cs="Arial"/>
          <w:sz w:val="48"/>
          <w:szCs w:val="48"/>
          <w:rtl/>
        </w:rPr>
        <w:t>والمُباهاة،</w:t>
      </w:r>
      <w:proofErr w:type="spellEnd"/>
      <w:r>
        <w:rPr>
          <w:rFonts w:cs="Arial"/>
          <w:sz w:val="48"/>
          <w:szCs w:val="48"/>
          <w:rtl/>
        </w:rPr>
        <w:t xml:space="preserve"> ولِعدَم الوارد في </w:t>
      </w:r>
      <w:proofErr w:type="spellStart"/>
      <w:r>
        <w:rPr>
          <w:rFonts w:cs="Arial"/>
          <w:sz w:val="48"/>
          <w:szCs w:val="48"/>
          <w:rtl/>
        </w:rPr>
        <w:t>ذلك،</w:t>
      </w:r>
      <w:proofErr w:type="spellEnd"/>
      <w:r>
        <w:rPr>
          <w:rFonts w:cs="Arial"/>
          <w:sz w:val="48"/>
          <w:szCs w:val="48"/>
          <w:rtl/>
        </w:rPr>
        <w:t xml:space="preserve"> وهذا إذا لم يَعدها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وإلا فللوارث إنفاذها.اهـ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الإمام أبو محمد الفَرَّاء </w:t>
      </w:r>
      <w:proofErr w:type="spellStart"/>
      <w:r>
        <w:rPr>
          <w:rFonts w:cs="Arial"/>
          <w:sz w:val="48"/>
          <w:szCs w:val="48"/>
          <w:rtl/>
        </w:rPr>
        <w:t>البَغَوي</w:t>
      </w:r>
      <w:proofErr w:type="spellEnd"/>
      <w:r>
        <w:rPr>
          <w:rFonts w:cs="Arial"/>
          <w:sz w:val="48"/>
          <w:szCs w:val="48"/>
          <w:rtl/>
        </w:rPr>
        <w:t xml:space="preserve"> الشافعي ــ رحمه الله ــ في كتابه "التهذيب في فقه الإمام </w:t>
      </w:r>
      <w:proofErr w:type="spellStart"/>
      <w:r>
        <w:rPr>
          <w:rFonts w:cs="Arial"/>
          <w:sz w:val="48"/>
          <w:szCs w:val="48"/>
          <w:rtl/>
        </w:rPr>
        <w:t>الشافعي"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45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ولو ضَحَّى عن الغير بغير أمْرِه لا يَجوز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وكذلك عن ميِّت إلا أنْ يكون قد أوصَى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الفقيه أبو الحسين العمراني ــ رحمه الله ــ في كتابه "البيان في مذهب الإمام </w:t>
      </w:r>
      <w:proofErr w:type="spellStart"/>
      <w:r>
        <w:rPr>
          <w:rFonts w:cs="Arial"/>
          <w:sz w:val="48"/>
          <w:szCs w:val="48"/>
          <w:rtl/>
        </w:rPr>
        <w:t>الشافعي"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449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الطَّبَري في </w:t>
      </w:r>
      <w:proofErr w:type="spellStart"/>
      <w:r>
        <w:rPr>
          <w:rFonts w:cs="Arial"/>
          <w:sz w:val="48"/>
          <w:szCs w:val="48"/>
          <w:rtl/>
        </w:rPr>
        <w:t>"العُدة":</w:t>
      </w:r>
      <w:proofErr w:type="spellEnd"/>
      <w:r>
        <w:rPr>
          <w:rFonts w:cs="Arial"/>
          <w:sz w:val="48"/>
          <w:szCs w:val="48"/>
          <w:rtl/>
        </w:rPr>
        <w:t xml:space="preserve"> وكذلك لو ضَحَّى عن ميِّت ولم يُوصِ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لم يَجُز.اهـ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ووجْه الاحتجاج لهذا القول: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النُّصوص الواردة في الأضحية كلَّها في حقِّ </w:t>
      </w:r>
      <w:proofErr w:type="spellStart"/>
      <w:r>
        <w:rPr>
          <w:rFonts w:cs="Arial"/>
          <w:sz w:val="48"/>
          <w:szCs w:val="48"/>
          <w:rtl/>
        </w:rPr>
        <w:t>الأحياء،</w:t>
      </w:r>
      <w:proofErr w:type="spellEnd"/>
      <w:r>
        <w:rPr>
          <w:rFonts w:cs="Arial"/>
          <w:sz w:val="48"/>
          <w:szCs w:val="48"/>
          <w:rtl/>
        </w:rPr>
        <w:t xml:space="preserve"> ولم يُنقل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ولا عن أصحابه ــ رضي الله عنهم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أنَّهم ضحَّوا عن 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وقد تقدَّم في كتاب "مواهب الجليل في شرح مختصر </w:t>
      </w:r>
      <w:proofErr w:type="spellStart"/>
      <w:r>
        <w:rPr>
          <w:rFonts w:cs="Arial"/>
          <w:sz w:val="48"/>
          <w:szCs w:val="48"/>
          <w:rtl/>
        </w:rPr>
        <w:t>خليل"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247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المالكية: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قال الشارح في </w:t>
      </w:r>
      <w:proofErr w:type="spellStart"/>
      <w:r>
        <w:rPr>
          <w:rFonts w:cs="Arial"/>
          <w:sz w:val="48"/>
          <w:szCs w:val="48"/>
          <w:rtl/>
        </w:rPr>
        <w:t>"الكبير":</w:t>
      </w:r>
      <w:proofErr w:type="spellEnd"/>
      <w:r>
        <w:rPr>
          <w:rFonts w:cs="Arial"/>
          <w:sz w:val="48"/>
          <w:szCs w:val="48"/>
          <w:rtl/>
        </w:rPr>
        <w:t xml:space="preserve"> إنَّما كَرِه أنْ يُضحِّيَ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لأنَّه لم يَرد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ولا عن أحدٍ مِن السَّلف.اهـ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الفقيه حمد بن ناصر بن مُعمَّر الحنبلي ــ رحمه الله ــ كما في "الدُّرر السَّنِية في الأجوبة </w:t>
      </w:r>
      <w:proofErr w:type="spellStart"/>
      <w:r>
        <w:rPr>
          <w:rFonts w:cs="Arial"/>
          <w:sz w:val="48"/>
          <w:szCs w:val="48"/>
          <w:rtl/>
        </w:rPr>
        <w:t>النَّجدية"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401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لأنَّ التضحية عن الميِّت لم يَكن معروفًا عن السَّلف.اهـ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</w:t>
      </w:r>
      <w:proofErr w:type="spellStart"/>
      <w:r>
        <w:rPr>
          <w:rFonts w:cs="Arial"/>
          <w:sz w:val="48"/>
          <w:szCs w:val="48"/>
          <w:rtl/>
        </w:rPr>
        <w:t>العثيمين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في "فتاوى نور على </w:t>
      </w:r>
      <w:proofErr w:type="spellStart"/>
      <w:r>
        <w:rPr>
          <w:rFonts w:cs="Arial"/>
          <w:sz w:val="48"/>
          <w:szCs w:val="48"/>
          <w:rtl/>
        </w:rPr>
        <w:t>الدَّرب"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338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والذي جاءت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 xml:space="preserve"> السُّنة هي الأضحية عن </w:t>
      </w:r>
      <w:proofErr w:type="spellStart"/>
      <w:r>
        <w:rPr>
          <w:rFonts w:cs="Arial"/>
          <w:sz w:val="48"/>
          <w:szCs w:val="48"/>
          <w:rtl/>
        </w:rPr>
        <w:t>الأحياء،</w:t>
      </w:r>
      <w:proofErr w:type="spellEnd"/>
      <w:r>
        <w:rPr>
          <w:rFonts w:cs="Arial"/>
          <w:sz w:val="48"/>
          <w:szCs w:val="48"/>
          <w:rtl/>
        </w:rPr>
        <w:t xml:space="preserve"> فالنَّبي صلى الله عليه وسلم مات له </w:t>
      </w:r>
      <w:proofErr w:type="spellStart"/>
      <w:r>
        <w:rPr>
          <w:rFonts w:cs="Arial"/>
          <w:sz w:val="48"/>
          <w:szCs w:val="48"/>
          <w:rtl/>
        </w:rPr>
        <w:t>أقارب،</w:t>
      </w:r>
      <w:proofErr w:type="spellEnd"/>
      <w:r>
        <w:rPr>
          <w:rFonts w:cs="Arial"/>
          <w:sz w:val="48"/>
          <w:szCs w:val="48"/>
          <w:rtl/>
        </w:rPr>
        <w:t xml:space="preserve"> ولم يُضَحِّ </w:t>
      </w:r>
      <w:proofErr w:type="spellStart"/>
      <w:r>
        <w:rPr>
          <w:rFonts w:cs="Arial"/>
          <w:sz w:val="48"/>
          <w:szCs w:val="48"/>
          <w:rtl/>
        </w:rPr>
        <w:t>عنهم،</w:t>
      </w:r>
      <w:proofErr w:type="spellEnd"/>
      <w:r>
        <w:rPr>
          <w:rFonts w:cs="Arial"/>
          <w:sz w:val="48"/>
          <w:szCs w:val="48"/>
          <w:rtl/>
        </w:rPr>
        <w:t xml:space="preserve"> وكل أولاده تَوفَّوا قبْله إلا فاطمة ــ رضي الله عنها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ومِنهم مَن بَلغ </w:t>
      </w:r>
      <w:proofErr w:type="spellStart"/>
      <w:r>
        <w:rPr>
          <w:rFonts w:cs="Arial"/>
          <w:sz w:val="48"/>
          <w:szCs w:val="48"/>
          <w:rtl/>
        </w:rPr>
        <w:t>الحُلم،</w:t>
      </w:r>
      <w:proofErr w:type="spellEnd"/>
      <w:r>
        <w:rPr>
          <w:rFonts w:cs="Arial"/>
          <w:sz w:val="48"/>
          <w:szCs w:val="48"/>
          <w:rtl/>
        </w:rPr>
        <w:t xml:space="preserve"> ومِنهم مَن لم يَبلغ </w:t>
      </w:r>
      <w:proofErr w:type="spellStart"/>
      <w:r>
        <w:rPr>
          <w:rFonts w:cs="Arial"/>
          <w:sz w:val="48"/>
          <w:szCs w:val="48"/>
          <w:rtl/>
        </w:rPr>
        <w:t>الحُلم،</w:t>
      </w:r>
      <w:proofErr w:type="spellEnd"/>
      <w:r>
        <w:rPr>
          <w:rFonts w:cs="Arial"/>
          <w:sz w:val="48"/>
          <w:szCs w:val="48"/>
          <w:rtl/>
        </w:rPr>
        <w:t xml:space="preserve"> فأبناؤه ماتوا قبْل أنْ يبَلغوا </w:t>
      </w:r>
      <w:proofErr w:type="spellStart"/>
      <w:r>
        <w:rPr>
          <w:rFonts w:cs="Arial"/>
          <w:sz w:val="48"/>
          <w:szCs w:val="48"/>
          <w:rtl/>
        </w:rPr>
        <w:t>الحُلم،</w:t>
      </w:r>
      <w:proofErr w:type="spellEnd"/>
      <w:r>
        <w:rPr>
          <w:rFonts w:cs="Arial"/>
          <w:sz w:val="48"/>
          <w:szCs w:val="48"/>
          <w:rtl/>
        </w:rPr>
        <w:t xml:space="preserve"> وبناته مُتن بعد أنَ بَلَغْنَ الحُلم إلا </w:t>
      </w:r>
      <w:proofErr w:type="spellStart"/>
      <w:r>
        <w:rPr>
          <w:rFonts w:cs="Arial"/>
          <w:sz w:val="48"/>
          <w:szCs w:val="48"/>
          <w:rtl/>
        </w:rPr>
        <w:t>فاطمة،</w:t>
      </w:r>
      <w:proofErr w:type="spellEnd"/>
      <w:r>
        <w:rPr>
          <w:rFonts w:cs="Arial"/>
          <w:sz w:val="48"/>
          <w:szCs w:val="48"/>
          <w:rtl/>
        </w:rPr>
        <w:t xml:space="preserve"> فقد بقِيت بعدَه ــ رضي الله عنها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وأيضًا ماتت له زوجتان خديجة وزينب بنت </w:t>
      </w:r>
      <w:proofErr w:type="spellStart"/>
      <w:r>
        <w:rPr>
          <w:rFonts w:cs="Arial"/>
          <w:sz w:val="48"/>
          <w:szCs w:val="48"/>
          <w:rtl/>
        </w:rPr>
        <w:t>خُزيمة،</w:t>
      </w:r>
      <w:proofErr w:type="spellEnd"/>
      <w:r>
        <w:rPr>
          <w:rFonts w:cs="Arial"/>
          <w:sz w:val="48"/>
          <w:szCs w:val="48"/>
          <w:rtl/>
        </w:rPr>
        <w:t xml:space="preserve"> ولم يُضَحِّ </w:t>
      </w:r>
      <w:proofErr w:type="spellStart"/>
      <w:r>
        <w:rPr>
          <w:rFonts w:cs="Arial"/>
          <w:sz w:val="48"/>
          <w:szCs w:val="48"/>
          <w:rtl/>
        </w:rPr>
        <w:t>عنهما،</w:t>
      </w:r>
      <w:proofErr w:type="spellEnd"/>
      <w:r>
        <w:rPr>
          <w:rFonts w:cs="Arial"/>
          <w:sz w:val="48"/>
          <w:szCs w:val="48"/>
          <w:rtl/>
        </w:rPr>
        <w:t xml:space="preserve"> واستُشهِد عمُّه حمزة بن عبد </w:t>
      </w:r>
      <w:proofErr w:type="spellStart"/>
      <w:r>
        <w:rPr>
          <w:rFonts w:cs="Arial"/>
          <w:sz w:val="48"/>
          <w:szCs w:val="48"/>
          <w:rtl/>
        </w:rPr>
        <w:t>المطَّلِب،</w:t>
      </w:r>
      <w:proofErr w:type="spellEnd"/>
      <w:r>
        <w:rPr>
          <w:rFonts w:cs="Arial"/>
          <w:sz w:val="48"/>
          <w:szCs w:val="48"/>
          <w:rtl/>
        </w:rPr>
        <w:t xml:space="preserve"> ولم يُضَحِّ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فهو لم يَشرَع الأضحية عن الميِّت </w:t>
      </w:r>
      <w:proofErr w:type="spellStart"/>
      <w:r>
        <w:rPr>
          <w:rFonts w:cs="Arial"/>
          <w:sz w:val="48"/>
          <w:szCs w:val="48"/>
          <w:rtl/>
        </w:rPr>
        <w:t>بنفسه،</w:t>
      </w:r>
      <w:proofErr w:type="spellEnd"/>
      <w:r>
        <w:rPr>
          <w:rFonts w:cs="Arial"/>
          <w:sz w:val="48"/>
          <w:szCs w:val="48"/>
          <w:rtl/>
        </w:rPr>
        <w:t xml:space="preserve"> ولم يَدْعُ أمَّتَه إلى ذلك.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وعلى هذا </w:t>
      </w:r>
      <w:proofErr w:type="spellStart"/>
      <w:r>
        <w:rPr>
          <w:rFonts w:cs="Arial"/>
          <w:sz w:val="48"/>
          <w:szCs w:val="48"/>
          <w:rtl/>
        </w:rPr>
        <w:t>فنقول:</w:t>
      </w:r>
      <w:proofErr w:type="spellEnd"/>
      <w:r>
        <w:rPr>
          <w:rFonts w:cs="Arial"/>
          <w:sz w:val="48"/>
          <w:szCs w:val="48"/>
          <w:rtl/>
        </w:rPr>
        <w:t xml:space="preserve"> ليس مِن السُّنة أنْ يُضحِّيَ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لأنَّ ذلك لم يَرد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ولا عَلمتُه واردًا عن الصحابة أيضًا.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وإذا أوصَى الميِّت أنْ يُضحَّى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فهُنا تُتْبَع </w:t>
      </w:r>
      <w:proofErr w:type="spellStart"/>
      <w:r>
        <w:rPr>
          <w:rFonts w:cs="Arial"/>
          <w:sz w:val="48"/>
          <w:szCs w:val="48"/>
          <w:rtl/>
        </w:rPr>
        <w:t>وصيَّتُه،</w:t>
      </w:r>
      <w:proofErr w:type="spellEnd"/>
      <w:r>
        <w:rPr>
          <w:rFonts w:cs="Arial"/>
          <w:sz w:val="48"/>
          <w:szCs w:val="48"/>
          <w:rtl/>
        </w:rPr>
        <w:t xml:space="preserve"> ويُضحَّى عنه اتِّباعًا لوصيِّته.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وكذلك إذا دخل الميِّت مع الأحياء </w:t>
      </w:r>
      <w:proofErr w:type="spellStart"/>
      <w:r>
        <w:rPr>
          <w:rFonts w:cs="Arial"/>
          <w:sz w:val="48"/>
          <w:szCs w:val="48"/>
          <w:rtl/>
        </w:rPr>
        <w:t>ضِمنًا،</w:t>
      </w:r>
      <w:proofErr w:type="spellEnd"/>
      <w:r>
        <w:rPr>
          <w:rFonts w:cs="Arial"/>
          <w:sz w:val="48"/>
          <w:szCs w:val="48"/>
          <w:rtl/>
        </w:rPr>
        <w:t xml:space="preserve"> كأنْ يُضحِّي الإنسان عنه وعن أهل </w:t>
      </w:r>
      <w:proofErr w:type="spellStart"/>
      <w:r>
        <w:rPr>
          <w:rFonts w:cs="Arial"/>
          <w:sz w:val="48"/>
          <w:szCs w:val="48"/>
          <w:rtl/>
        </w:rPr>
        <w:t>بيته،</w:t>
      </w:r>
      <w:proofErr w:type="spellEnd"/>
      <w:r>
        <w:rPr>
          <w:rFonts w:cs="Arial"/>
          <w:sz w:val="48"/>
          <w:szCs w:val="48"/>
          <w:rtl/>
        </w:rPr>
        <w:t xml:space="preserve"> ويَنوي بذلك الأحياء والأموات.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أنْ يُفرِد الميِّت بأضحيةٍ مِن </w:t>
      </w:r>
      <w:proofErr w:type="spellStart"/>
      <w:r>
        <w:rPr>
          <w:rFonts w:cs="Arial"/>
          <w:sz w:val="48"/>
          <w:szCs w:val="48"/>
          <w:rtl/>
        </w:rPr>
        <w:t>عنده،</w:t>
      </w:r>
      <w:proofErr w:type="spellEnd"/>
      <w:r>
        <w:rPr>
          <w:rFonts w:cs="Arial"/>
          <w:sz w:val="48"/>
          <w:szCs w:val="48"/>
          <w:rtl/>
        </w:rPr>
        <w:t xml:space="preserve"> فهذا ليس مِن السُّنة.اهـ</w:t>
      </w:r>
    </w:p>
    <w:p w:rsidR="00BC40A9" w:rsidRPr="009C726E" w:rsidRDefault="00BC40A9" w:rsidP="00BC40A9">
      <w:pPr>
        <w:ind w:left="0"/>
        <w:jc w:val="left"/>
        <w:rPr>
          <w:rFonts w:cs="Arial"/>
          <w:b/>
          <w:bCs/>
          <w:color w:val="C00000"/>
          <w:sz w:val="48"/>
          <w:szCs w:val="48"/>
          <w:rtl/>
        </w:rPr>
      </w:pPr>
      <w:r w:rsidRPr="009C726E">
        <w:rPr>
          <w:rFonts w:cs="Arial"/>
          <w:b/>
          <w:bCs/>
          <w:color w:val="0070C0"/>
          <w:sz w:val="48"/>
          <w:szCs w:val="48"/>
          <w:rtl/>
        </w:rPr>
        <w:t xml:space="preserve">القول </w:t>
      </w:r>
      <w:proofErr w:type="spellStart"/>
      <w:r w:rsidRPr="009C726E">
        <w:rPr>
          <w:rFonts w:cs="Arial"/>
          <w:b/>
          <w:bCs/>
          <w:color w:val="0070C0"/>
          <w:sz w:val="48"/>
          <w:szCs w:val="48"/>
          <w:rtl/>
        </w:rPr>
        <w:t>الثاني: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 w:rsidRPr="009C726E">
        <w:rPr>
          <w:rFonts w:cs="Arial"/>
          <w:b/>
          <w:bCs/>
          <w:color w:val="C00000"/>
          <w:sz w:val="48"/>
          <w:szCs w:val="48"/>
          <w:rtl/>
        </w:rPr>
        <w:t>جواز التَّبرُع بالأضحية عن الميِّت.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وهو قولٌ عند </w:t>
      </w:r>
      <w:proofErr w:type="spellStart"/>
      <w:r>
        <w:rPr>
          <w:rFonts w:cs="Arial"/>
          <w:sz w:val="48"/>
          <w:szCs w:val="48"/>
          <w:rtl/>
        </w:rPr>
        <w:t>الحنفية،</w:t>
      </w:r>
      <w:proofErr w:type="spellEnd"/>
      <w:r>
        <w:rPr>
          <w:rFonts w:cs="Arial"/>
          <w:sz w:val="48"/>
          <w:szCs w:val="48"/>
          <w:rtl/>
        </w:rPr>
        <w:t xml:space="preserve"> وقولُ بعض </w:t>
      </w:r>
      <w:proofErr w:type="spellStart"/>
      <w:r>
        <w:rPr>
          <w:rFonts w:cs="Arial"/>
          <w:sz w:val="48"/>
          <w:szCs w:val="48"/>
          <w:rtl/>
        </w:rPr>
        <w:t>الشافعية،</w:t>
      </w:r>
      <w:proofErr w:type="spellEnd"/>
      <w:r>
        <w:rPr>
          <w:rFonts w:cs="Arial"/>
          <w:sz w:val="48"/>
          <w:szCs w:val="48"/>
          <w:rtl/>
        </w:rPr>
        <w:t xml:space="preserve"> وقولُ الحنابلة أو طائفة مِن </w:t>
      </w:r>
      <w:proofErr w:type="spellStart"/>
      <w:r>
        <w:rPr>
          <w:rFonts w:cs="Arial"/>
          <w:sz w:val="48"/>
          <w:szCs w:val="48"/>
          <w:rtl/>
        </w:rPr>
        <w:t>مُتأخِريِّ</w:t>
      </w:r>
      <w:proofErr w:type="spellEnd"/>
      <w:r>
        <w:rPr>
          <w:rFonts w:cs="Arial"/>
          <w:sz w:val="48"/>
          <w:szCs w:val="48"/>
          <w:rtl/>
        </w:rPr>
        <w:t xml:space="preserve"> الحنابلة.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حيث تقدَّم أنَّه جاء في كتاب "البحر الرائق شرح كنز </w:t>
      </w:r>
      <w:proofErr w:type="spellStart"/>
      <w:r>
        <w:rPr>
          <w:rFonts w:cs="Arial"/>
          <w:sz w:val="48"/>
          <w:szCs w:val="48"/>
          <w:rtl/>
        </w:rPr>
        <w:t>الدقائق"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202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</w:t>
      </w:r>
      <w:proofErr w:type="spellStart"/>
      <w:r>
        <w:rPr>
          <w:rFonts w:cs="Arial"/>
          <w:sz w:val="48"/>
          <w:szCs w:val="48"/>
          <w:rtl/>
        </w:rPr>
        <w:t>الحنفية":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</w:t>
      </w:r>
      <w:proofErr w:type="spellStart"/>
      <w:r>
        <w:rPr>
          <w:rFonts w:cs="Arial"/>
          <w:sz w:val="48"/>
          <w:szCs w:val="48"/>
          <w:rtl/>
        </w:rPr>
        <w:t>"الكبرى":</w:t>
      </w:r>
      <w:proofErr w:type="spellEnd"/>
      <w:r>
        <w:rPr>
          <w:rFonts w:cs="Arial"/>
          <w:sz w:val="48"/>
          <w:szCs w:val="48"/>
          <w:rtl/>
        </w:rPr>
        <w:t xml:space="preserve"> لو ضَحَّى عن الميِّت بغير </w:t>
      </w:r>
      <w:proofErr w:type="spellStart"/>
      <w:r>
        <w:rPr>
          <w:rFonts w:cs="Arial"/>
          <w:sz w:val="48"/>
          <w:szCs w:val="48"/>
          <w:rtl/>
        </w:rPr>
        <w:t>أمْرِه: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يجوز،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المُختار،</w:t>
      </w:r>
      <w:proofErr w:type="spellEnd"/>
      <w:r>
        <w:rPr>
          <w:rFonts w:cs="Arial"/>
          <w:sz w:val="48"/>
          <w:szCs w:val="48"/>
          <w:rtl/>
        </w:rPr>
        <w:t xml:space="preserve"> وفي </w:t>
      </w:r>
      <w:proofErr w:type="spellStart"/>
      <w:r>
        <w:rPr>
          <w:rFonts w:cs="Arial"/>
          <w:sz w:val="48"/>
          <w:szCs w:val="48"/>
          <w:rtl/>
        </w:rPr>
        <w:t>رواية:</w:t>
      </w:r>
      <w:proofErr w:type="spellEnd"/>
      <w:r>
        <w:rPr>
          <w:rFonts w:cs="Arial"/>
          <w:sz w:val="48"/>
          <w:szCs w:val="48"/>
          <w:rtl/>
        </w:rPr>
        <w:t xml:space="preserve"> تجوز.اهـ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ولكنْ قال </w:t>
      </w:r>
      <w:r>
        <w:rPr>
          <w:sz w:val="48"/>
          <w:szCs w:val="48"/>
          <w:rtl/>
        </w:rPr>
        <w:t xml:space="preserve">الفقيه السِّندي الحنفي ــ رحمه الله ــ في حاشيته على "مسند الإمام </w:t>
      </w:r>
      <w:proofErr w:type="spellStart"/>
      <w:r>
        <w:rPr>
          <w:sz w:val="48"/>
          <w:szCs w:val="48"/>
          <w:rtl/>
        </w:rPr>
        <w:t>أحمد"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(2/</w:t>
      </w:r>
      <w:proofErr w:type="spellEnd"/>
      <w:r>
        <w:rPr>
          <w:sz w:val="48"/>
          <w:szCs w:val="48"/>
          <w:rtl/>
        </w:rPr>
        <w:t xml:space="preserve"> 205 ــ عند حديث </w:t>
      </w:r>
      <w:proofErr w:type="spellStart"/>
      <w:r>
        <w:rPr>
          <w:sz w:val="48"/>
          <w:szCs w:val="48"/>
          <w:rtl/>
        </w:rPr>
        <w:t>رقم: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843 ــ </w:t>
      </w:r>
      <w:proofErr w:type="spellStart"/>
      <w:r>
        <w:rPr>
          <w:rFonts w:cs="Arial"/>
          <w:sz w:val="48"/>
          <w:szCs w:val="48"/>
          <w:rtl/>
        </w:rPr>
        <w:t>طبعة:</w:t>
      </w:r>
      <w:proofErr w:type="spellEnd"/>
      <w:r>
        <w:rPr>
          <w:rFonts w:cs="Arial"/>
          <w:sz w:val="48"/>
          <w:szCs w:val="48"/>
          <w:rtl/>
        </w:rPr>
        <w:t xml:space="preserve"> الرسالة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هذا وقد نَمَقَ علماؤنا على الجواز.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ففي "</w:t>
      </w:r>
      <w:proofErr w:type="spellStart"/>
      <w:r>
        <w:rPr>
          <w:rFonts w:cs="Arial"/>
          <w:sz w:val="48"/>
          <w:szCs w:val="48"/>
          <w:rtl/>
        </w:rPr>
        <w:t>الوَلْوالجية":</w:t>
      </w:r>
      <w:proofErr w:type="spellEnd"/>
      <w:r>
        <w:rPr>
          <w:rFonts w:cs="Arial"/>
          <w:sz w:val="48"/>
          <w:szCs w:val="48"/>
          <w:rtl/>
        </w:rPr>
        <w:t xml:space="preserve"> رجلٌ ضَحَّى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جاز إجماعًا.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وهل يَلزمُه التصدُق </w:t>
      </w:r>
      <w:proofErr w:type="spellStart"/>
      <w:r>
        <w:rPr>
          <w:rFonts w:cs="Arial"/>
          <w:sz w:val="48"/>
          <w:szCs w:val="48"/>
          <w:rtl/>
        </w:rPr>
        <w:t>بالكُل؟</w:t>
      </w:r>
      <w:proofErr w:type="spellEnd"/>
      <w:r>
        <w:rPr>
          <w:rFonts w:cs="Arial"/>
          <w:sz w:val="48"/>
          <w:szCs w:val="48"/>
          <w:rtl/>
        </w:rPr>
        <w:t xml:space="preserve"> تكلَّموا </w:t>
      </w:r>
      <w:proofErr w:type="spellStart"/>
      <w:r>
        <w:rPr>
          <w:rFonts w:cs="Arial"/>
          <w:sz w:val="48"/>
          <w:szCs w:val="48"/>
          <w:rtl/>
        </w:rPr>
        <w:t>فيه،</w:t>
      </w:r>
      <w:proofErr w:type="spellEnd"/>
      <w:r>
        <w:rPr>
          <w:rFonts w:cs="Arial"/>
          <w:sz w:val="48"/>
          <w:szCs w:val="48"/>
          <w:rtl/>
        </w:rPr>
        <w:t xml:space="preserve"> والمُختار أنَّه لا </w:t>
      </w:r>
      <w:proofErr w:type="spellStart"/>
      <w:r>
        <w:rPr>
          <w:rFonts w:cs="Arial"/>
          <w:sz w:val="48"/>
          <w:szCs w:val="48"/>
          <w:rtl/>
        </w:rPr>
        <w:t>يَلزَمُه،</w:t>
      </w:r>
      <w:proofErr w:type="spellEnd"/>
      <w:r>
        <w:rPr>
          <w:rFonts w:cs="Arial"/>
          <w:sz w:val="48"/>
          <w:szCs w:val="48"/>
          <w:rtl/>
        </w:rPr>
        <w:t xml:space="preserve"> لأنَّ الأجْر للميِّت جائز </w:t>
      </w:r>
      <w:proofErr w:type="spellStart"/>
      <w:r>
        <w:rPr>
          <w:rFonts w:cs="Arial"/>
          <w:sz w:val="48"/>
          <w:szCs w:val="48"/>
          <w:rtl/>
        </w:rPr>
        <w:t>إجماعًا،</w:t>
      </w:r>
      <w:proofErr w:type="spellEnd"/>
      <w:r>
        <w:rPr>
          <w:rFonts w:cs="Arial"/>
          <w:sz w:val="48"/>
          <w:szCs w:val="48"/>
          <w:rtl/>
        </w:rPr>
        <w:t xml:space="preserve"> والمِلك للمُضحِّي.اهـ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>وفي "</w:t>
      </w:r>
      <w:r>
        <w:rPr>
          <w:rFonts w:cs="Arial"/>
          <w:sz w:val="48"/>
          <w:szCs w:val="48"/>
          <w:rtl/>
        </w:rPr>
        <w:t xml:space="preserve">حاشية ردِّ المختار على الدُّر المختار شرح تنوير </w:t>
      </w:r>
      <w:proofErr w:type="spellStart"/>
      <w:r>
        <w:rPr>
          <w:rFonts w:cs="Arial"/>
          <w:sz w:val="48"/>
          <w:szCs w:val="48"/>
          <w:rtl/>
        </w:rPr>
        <w:t>الأبصار"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326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لابن عابدين الحنفي ــ رحمه الله ــ: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في </w:t>
      </w:r>
      <w:proofErr w:type="spellStart"/>
      <w:r>
        <w:rPr>
          <w:rFonts w:cs="Arial"/>
          <w:sz w:val="48"/>
          <w:szCs w:val="48"/>
          <w:rtl/>
        </w:rPr>
        <w:t>"البدائع":</w:t>
      </w:r>
      <w:proofErr w:type="spellEnd"/>
      <w:r>
        <w:rPr>
          <w:rFonts w:cs="Arial"/>
          <w:sz w:val="48"/>
          <w:szCs w:val="48"/>
          <w:rtl/>
        </w:rPr>
        <w:t xml:space="preserve"> لأنَّ الموت لا يَمنع التَّقرُّب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بدليل أنَّه يجوز أنْ يُتصدَّق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ويُحجَّ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وقد صحَّ أنَّ رسول الله ضَحَّى </w:t>
      </w:r>
      <w:proofErr w:type="spellStart"/>
      <w:r>
        <w:rPr>
          <w:rFonts w:cs="Arial"/>
          <w:sz w:val="48"/>
          <w:szCs w:val="48"/>
          <w:rtl/>
        </w:rPr>
        <w:t>بكبشين،</w:t>
      </w:r>
      <w:proofErr w:type="spellEnd"/>
      <w:r>
        <w:rPr>
          <w:rFonts w:cs="Arial"/>
          <w:sz w:val="48"/>
          <w:szCs w:val="48"/>
          <w:rtl/>
        </w:rPr>
        <w:t xml:space="preserve"> أحدهما عن </w:t>
      </w:r>
      <w:proofErr w:type="spellStart"/>
      <w:r>
        <w:rPr>
          <w:rFonts w:cs="Arial"/>
          <w:sz w:val="48"/>
          <w:szCs w:val="48"/>
          <w:rtl/>
        </w:rPr>
        <w:t>نفسه،</w:t>
      </w:r>
      <w:proofErr w:type="spellEnd"/>
      <w:r>
        <w:rPr>
          <w:rFonts w:cs="Arial"/>
          <w:sz w:val="48"/>
          <w:szCs w:val="48"/>
          <w:rtl/>
        </w:rPr>
        <w:t xml:space="preserve"> والآخَر عمَّن لم يَذبح مِن </w:t>
      </w:r>
      <w:proofErr w:type="spellStart"/>
      <w:r>
        <w:rPr>
          <w:rFonts w:cs="Arial"/>
          <w:sz w:val="48"/>
          <w:szCs w:val="48"/>
          <w:rtl/>
        </w:rPr>
        <w:t>أمَّتِه،</w:t>
      </w:r>
      <w:proofErr w:type="spellEnd"/>
      <w:r>
        <w:rPr>
          <w:rFonts w:cs="Arial"/>
          <w:sz w:val="48"/>
          <w:szCs w:val="48"/>
          <w:rtl/>
        </w:rPr>
        <w:t xml:space="preserve"> وإنْ كان مِنهم مَن قد مات قبْل أنْ يَذبح.اهـ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وجاء في كتاب "النَّجم الوهَّاج في شرح </w:t>
      </w:r>
      <w:proofErr w:type="spellStart"/>
      <w:r>
        <w:rPr>
          <w:rFonts w:cs="Arial"/>
          <w:sz w:val="48"/>
          <w:szCs w:val="48"/>
          <w:rtl/>
        </w:rPr>
        <w:t>المِنهاج"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(9/</w:t>
      </w:r>
      <w:proofErr w:type="spellEnd"/>
      <w:r>
        <w:rPr>
          <w:rFonts w:cs="Arial"/>
          <w:sz w:val="48"/>
          <w:szCs w:val="48"/>
          <w:rtl/>
        </w:rPr>
        <w:t xml:space="preserve"> 522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لكمال الدين الدَّمِيري الشافعي ــ رحمه الله ــ: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ولا عن ميِّت إنْ لم يُوص </w:t>
      </w:r>
      <w:proofErr w:type="spellStart"/>
      <w:r>
        <w:rPr>
          <w:rFonts w:cs="Arial"/>
          <w:b/>
          <w:bCs/>
          <w:sz w:val="48"/>
          <w:szCs w:val="48"/>
          <w:rtl/>
        </w:rPr>
        <w:t>بها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لقوله </w:t>
      </w:r>
      <w:proofErr w:type="spellStart"/>
      <w:r>
        <w:rPr>
          <w:rFonts w:cs="Arial"/>
          <w:sz w:val="48"/>
          <w:szCs w:val="48"/>
          <w:rtl/>
        </w:rPr>
        <w:t>تعالى: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cs="Arial"/>
          <w:b/>
          <w:bCs/>
          <w:color w:val="FF0000"/>
          <w:sz w:val="48"/>
          <w:szCs w:val="48"/>
          <w:rtl/>
        </w:rPr>
        <w:t xml:space="preserve"> وأَن لَّيْسَ لِلإنسَانِ إلاَّ مَا سَعَى </w:t>
      </w:r>
      <w:proofErr w:type="spellStart"/>
      <w:r>
        <w:rPr>
          <w:rFonts w:cs="Arial"/>
          <w:b/>
          <w:bCs/>
          <w:color w:val="FF0000"/>
          <w:sz w:val="48"/>
          <w:szCs w:val="48"/>
          <w:rtl/>
        </w:rPr>
        <w:t>}</w:t>
      </w:r>
      <w:r>
        <w:rPr>
          <w:rFonts w:cs="Arial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وجوَّزها أبو الحسن </w:t>
      </w:r>
      <w:proofErr w:type="spellStart"/>
      <w:r>
        <w:rPr>
          <w:rFonts w:cs="Arial"/>
          <w:sz w:val="48"/>
          <w:szCs w:val="48"/>
          <w:rtl/>
        </w:rPr>
        <w:t>العبادي،</w:t>
      </w:r>
      <w:proofErr w:type="spellEnd"/>
      <w:r>
        <w:rPr>
          <w:rFonts w:cs="Arial"/>
          <w:sz w:val="48"/>
          <w:szCs w:val="48"/>
          <w:rtl/>
        </w:rPr>
        <w:t xml:space="preserve"> ومنعَها </w:t>
      </w:r>
      <w:proofErr w:type="spellStart"/>
      <w:r>
        <w:rPr>
          <w:rFonts w:cs="Arial"/>
          <w:sz w:val="48"/>
          <w:szCs w:val="48"/>
          <w:rtl/>
        </w:rPr>
        <w:t>البغوي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</w:t>
      </w:r>
      <w:proofErr w:type="spellStart"/>
      <w:r>
        <w:rPr>
          <w:rFonts w:cs="Arial"/>
          <w:sz w:val="48"/>
          <w:szCs w:val="48"/>
          <w:rtl/>
        </w:rPr>
        <w:t>الرافعي:</w:t>
      </w:r>
      <w:proofErr w:type="spellEnd"/>
      <w:r>
        <w:rPr>
          <w:rFonts w:cs="Arial"/>
          <w:sz w:val="48"/>
          <w:szCs w:val="48"/>
          <w:rtl/>
        </w:rPr>
        <w:t xml:space="preserve"> والقياس جوازها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لأنَّها ضَرْبٌ مِن </w:t>
      </w:r>
      <w:proofErr w:type="spellStart"/>
      <w:r>
        <w:rPr>
          <w:rFonts w:cs="Arial"/>
          <w:sz w:val="48"/>
          <w:szCs w:val="48"/>
          <w:rtl/>
        </w:rPr>
        <w:t>الصدقة،</w:t>
      </w:r>
      <w:proofErr w:type="spellEnd"/>
      <w:r>
        <w:rPr>
          <w:rFonts w:cs="Arial"/>
          <w:sz w:val="48"/>
          <w:szCs w:val="48"/>
          <w:rtl/>
        </w:rPr>
        <w:t xml:space="preserve"> والصدقة تصحُّ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وتَصِل إليه بالإجماع.اهـ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"تُحفة المُحتاج في شرح المِنهاج وحواشي </w:t>
      </w:r>
      <w:proofErr w:type="spellStart"/>
      <w:r>
        <w:rPr>
          <w:rFonts w:cs="Arial"/>
          <w:sz w:val="48"/>
          <w:szCs w:val="48"/>
          <w:rtl/>
        </w:rPr>
        <w:t>الشرواني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والعبادي"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(9/</w:t>
      </w:r>
      <w:proofErr w:type="spellEnd"/>
      <w:r>
        <w:rPr>
          <w:rFonts w:cs="Arial"/>
          <w:sz w:val="48"/>
          <w:szCs w:val="48"/>
          <w:rtl/>
        </w:rPr>
        <w:t xml:space="preserve"> 368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الشافعية: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lastRenderedPageBreak/>
        <w:t>وقيل:</w:t>
      </w:r>
      <w:proofErr w:type="spellEnd"/>
      <w:r>
        <w:rPr>
          <w:rFonts w:cs="Arial"/>
          <w:sz w:val="48"/>
          <w:szCs w:val="48"/>
          <w:rtl/>
        </w:rPr>
        <w:t xml:space="preserve"> تصحُّ التضحية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وإنْ لم </w:t>
      </w:r>
      <w:proofErr w:type="spellStart"/>
      <w:r>
        <w:rPr>
          <w:rFonts w:cs="Arial"/>
          <w:sz w:val="48"/>
          <w:szCs w:val="48"/>
          <w:rtl/>
        </w:rPr>
        <w:t>يُوصِ،</w:t>
      </w:r>
      <w:proofErr w:type="spellEnd"/>
      <w:r>
        <w:rPr>
          <w:rFonts w:cs="Arial"/>
          <w:sz w:val="48"/>
          <w:szCs w:val="48"/>
          <w:rtl/>
        </w:rPr>
        <w:t xml:space="preserve"> لأنَّه ضَرْبٌ من </w:t>
      </w:r>
      <w:proofErr w:type="spellStart"/>
      <w:r>
        <w:rPr>
          <w:rFonts w:cs="Arial"/>
          <w:sz w:val="48"/>
          <w:szCs w:val="48"/>
          <w:rtl/>
        </w:rPr>
        <w:t>الصدقة،</w:t>
      </w:r>
      <w:proofErr w:type="spellEnd"/>
      <w:r>
        <w:rPr>
          <w:rFonts w:cs="Arial"/>
          <w:sz w:val="48"/>
          <w:szCs w:val="48"/>
          <w:rtl/>
        </w:rPr>
        <w:t xml:space="preserve"> وهي تصحُّ عن الميِّت وتَنفعه.اهـ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"المُبدِع في شرح </w:t>
      </w:r>
      <w:proofErr w:type="spellStart"/>
      <w:r>
        <w:rPr>
          <w:rFonts w:cs="Arial"/>
          <w:sz w:val="48"/>
          <w:szCs w:val="48"/>
          <w:rtl/>
        </w:rPr>
        <w:t>المُقنِع"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271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</w:t>
      </w:r>
      <w:proofErr w:type="spellStart"/>
      <w:r>
        <w:rPr>
          <w:rFonts w:cs="Arial"/>
          <w:sz w:val="48"/>
          <w:szCs w:val="48"/>
          <w:rtl/>
        </w:rPr>
        <w:t>الحنابلة،</w:t>
      </w:r>
      <w:proofErr w:type="spellEnd"/>
      <w:r>
        <w:rPr>
          <w:rFonts w:cs="Arial"/>
          <w:sz w:val="48"/>
          <w:szCs w:val="48"/>
          <w:rtl/>
        </w:rPr>
        <w:t xml:space="preserve"> للفقيه بُرهان الدين أبو إسحاق ابن مُفلح ــ رحمه الله ــ: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وهي عن ميِّت </w:t>
      </w:r>
      <w:proofErr w:type="spellStart"/>
      <w:r>
        <w:rPr>
          <w:rFonts w:cs="Arial"/>
          <w:sz w:val="48"/>
          <w:szCs w:val="48"/>
          <w:rtl/>
        </w:rPr>
        <w:t>أفضل،</w:t>
      </w:r>
      <w:proofErr w:type="spellEnd"/>
      <w:r>
        <w:rPr>
          <w:rFonts w:cs="Arial"/>
          <w:sz w:val="48"/>
          <w:szCs w:val="48"/>
          <w:rtl/>
        </w:rPr>
        <w:t xml:space="preserve"> ويُعمل </w:t>
      </w:r>
      <w:proofErr w:type="spellStart"/>
      <w:r>
        <w:rPr>
          <w:rFonts w:cs="Arial"/>
          <w:sz w:val="48"/>
          <w:szCs w:val="48"/>
          <w:rtl/>
        </w:rPr>
        <w:t>بِها</w:t>
      </w:r>
      <w:proofErr w:type="spellEnd"/>
      <w:r>
        <w:rPr>
          <w:rFonts w:cs="Arial"/>
          <w:sz w:val="48"/>
          <w:szCs w:val="48"/>
          <w:rtl/>
        </w:rPr>
        <w:t xml:space="preserve"> كأضحية الحيِّ.اهـ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الفقيه عثمان بن قائد الحنبلي النَّجدي ــ رحمه الله ــ في حاشيته على "مُنتهى </w:t>
      </w:r>
      <w:proofErr w:type="spellStart"/>
      <w:r>
        <w:rPr>
          <w:rFonts w:cs="Arial"/>
          <w:sz w:val="48"/>
          <w:szCs w:val="48"/>
          <w:rtl/>
        </w:rPr>
        <w:t>الإرادات"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(2/</w:t>
      </w:r>
      <w:proofErr w:type="spellEnd"/>
      <w:r>
        <w:rPr>
          <w:rFonts w:cs="Arial"/>
          <w:sz w:val="48"/>
          <w:szCs w:val="48"/>
          <w:rtl/>
        </w:rPr>
        <w:t xml:space="preserve"> 196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قوله: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وعن ميِّت أفضل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يِعني:</w:t>
      </w:r>
      <w:proofErr w:type="spellEnd"/>
      <w:r>
        <w:rPr>
          <w:rFonts w:cs="Arial"/>
          <w:sz w:val="48"/>
          <w:szCs w:val="48"/>
          <w:rtl/>
        </w:rPr>
        <w:t xml:space="preserve"> أنَّ تضحية الإنسان عن ميِّت أفضل منها عن </w:t>
      </w:r>
      <w:proofErr w:type="spellStart"/>
      <w:r>
        <w:rPr>
          <w:rFonts w:cs="Arial"/>
          <w:sz w:val="48"/>
          <w:szCs w:val="48"/>
          <w:rtl/>
        </w:rPr>
        <w:t>حَيِّ،</w:t>
      </w:r>
      <w:proofErr w:type="spellEnd"/>
      <w:r>
        <w:rPr>
          <w:rFonts w:cs="Arial"/>
          <w:sz w:val="48"/>
          <w:szCs w:val="48"/>
          <w:rtl/>
        </w:rPr>
        <w:t xml:space="preserve"> لِشِدَّة حاجة الميِّت.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وقوله: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كعَن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حَيٍّ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يعني:</w:t>
      </w:r>
      <w:proofErr w:type="spellEnd"/>
      <w:r>
        <w:rPr>
          <w:rFonts w:cs="Arial"/>
          <w:sz w:val="48"/>
          <w:szCs w:val="48"/>
          <w:rtl/>
        </w:rPr>
        <w:t xml:space="preserve"> مِن </w:t>
      </w:r>
      <w:proofErr w:type="spellStart"/>
      <w:r>
        <w:rPr>
          <w:rFonts w:cs="Arial"/>
          <w:sz w:val="48"/>
          <w:szCs w:val="48"/>
          <w:rtl/>
        </w:rPr>
        <w:t>أكلٍ،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وإهداء،</w:t>
      </w:r>
      <w:proofErr w:type="spellEnd"/>
      <w:r>
        <w:rPr>
          <w:rFonts w:cs="Arial"/>
          <w:sz w:val="48"/>
          <w:szCs w:val="48"/>
          <w:rtl/>
        </w:rPr>
        <w:t xml:space="preserve"> وصدقة.اهـ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ابن قاسم الحنبلي ــ رحمه الله ــ في كتابه "حاشية الرَّوض </w:t>
      </w:r>
      <w:proofErr w:type="spellStart"/>
      <w:r>
        <w:rPr>
          <w:rFonts w:cs="Arial"/>
          <w:sz w:val="48"/>
          <w:szCs w:val="48"/>
          <w:rtl/>
        </w:rPr>
        <w:t>المُربِع"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238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وهي عن ميِّت </w:t>
      </w:r>
      <w:proofErr w:type="spellStart"/>
      <w:r>
        <w:rPr>
          <w:rFonts w:cs="Arial"/>
          <w:sz w:val="48"/>
          <w:szCs w:val="48"/>
          <w:rtl/>
        </w:rPr>
        <w:t>أفضل،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لِعجزِه،</w:t>
      </w:r>
      <w:proofErr w:type="spellEnd"/>
      <w:r>
        <w:rPr>
          <w:rFonts w:cs="Arial"/>
          <w:sz w:val="48"/>
          <w:szCs w:val="48"/>
          <w:rtl/>
        </w:rPr>
        <w:t xml:space="preserve"> واحتياجِه </w:t>
      </w:r>
      <w:proofErr w:type="spellStart"/>
      <w:r>
        <w:rPr>
          <w:rFonts w:cs="Arial"/>
          <w:sz w:val="48"/>
          <w:szCs w:val="48"/>
          <w:rtl/>
        </w:rPr>
        <w:t>للثواب،</w:t>
      </w:r>
      <w:proofErr w:type="spellEnd"/>
      <w:r>
        <w:rPr>
          <w:rFonts w:cs="Arial"/>
          <w:sz w:val="48"/>
          <w:szCs w:val="48"/>
          <w:rtl/>
        </w:rPr>
        <w:t xml:space="preserve"> ويُعمل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كأضحية </w:t>
      </w:r>
      <w:proofErr w:type="spellStart"/>
      <w:r>
        <w:rPr>
          <w:rFonts w:cs="Arial"/>
          <w:sz w:val="48"/>
          <w:szCs w:val="48"/>
          <w:rtl/>
        </w:rPr>
        <w:t>الحيِّ،</w:t>
      </w:r>
      <w:proofErr w:type="spellEnd"/>
      <w:r>
        <w:rPr>
          <w:rFonts w:cs="Arial"/>
          <w:sz w:val="48"/>
          <w:szCs w:val="48"/>
          <w:rtl/>
        </w:rPr>
        <w:t xml:space="preserve"> قال الشيخ وابن القيِّم </w:t>
      </w:r>
      <w:proofErr w:type="spellStart"/>
      <w:r>
        <w:rPr>
          <w:rFonts w:cs="Arial"/>
          <w:sz w:val="48"/>
          <w:szCs w:val="48"/>
          <w:rtl/>
        </w:rPr>
        <w:t>وغيرهما:</w:t>
      </w:r>
      <w:proofErr w:type="spellEnd"/>
      <w:r>
        <w:rPr>
          <w:rFonts w:cs="Arial"/>
          <w:sz w:val="48"/>
          <w:szCs w:val="48"/>
          <w:rtl/>
        </w:rPr>
        <w:t xml:space="preserve"> "التضحية عن الميَّت أفضل مِن الصدقة بثمنها".اهـ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في كتابه "الإحكام شرح أصول </w:t>
      </w:r>
      <w:proofErr w:type="spellStart"/>
      <w:r>
        <w:rPr>
          <w:rFonts w:cs="Arial"/>
          <w:sz w:val="48"/>
          <w:szCs w:val="48"/>
          <w:rtl/>
        </w:rPr>
        <w:t>الأحكام"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(2/</w:t>
      </w:r>
      <w:proofErr w:type="spellEnd"/>
      <w:r>
        <w:rPr>
          <w:rFonts w:cs="Arial"/>
          <w:sz w:val="48"/>
          <w:szCs w:val="48"/>
          <w:rtl/>
        </w:rPr>
        <w:t xml:space="preserve"> 520</w:t>
      </w:r>
      <w:proofErr w:type="spellStart"/>
      <w:r>
        <w:rPr>
          <w:rFonts w:cs="Arial"/>
          <w:sz w:val="48"/>
          <w:szCs w:val="48"/>
          <w:rtl/>
        </w:rPr>
        <w:t>)</w:t>
      </w:r>
      <w:r w:rsidR="004463FF" w:rsidRPr="004463FF">
        <w:rPr>
          <w:rFonts w:cs="Arial" w:hint="cs"/>
          <w:sz w:val="48"/>
          <w:szCs w:val="48"/>
          <w:rtl/>
        </w:rPr>
        <w:t>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ورخَّصَ بعض أهل العلم في الأضحية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ومنعَه </w:t>
      </w:r>
      <w:proofErr w:type="spellStart"/>
      <w:r>
        <w:rPr>
          <w:rFonts w:cs="Arial"/>
          <w:sz w:val="48"/>
          <w:szCs w:val="48"/>
          <w:rtl/>
        </w:rPr>
        <w:t>بعضهم،</w:t>
      </w:r>
      <w:proofErr w:type="spellEnd"/>
      <w:r>
        <w:rPr>
          <w:rFonts w:cs="Arial"/>
          <w:sz w:val="48"/>
          <w:szCs w:val="48"/>
          <w:rtl/>
        </w:rPr>
        <w:t xml:space="preserve"> وقولُ مَن رخَّصَ مُطابِقٌ </w:t>
      </w:r>
      <w:proofErr w:type="spellStart"/>
      <w:r>
        <w:rPr>
          <w:rFonts w:cs="Arial"/>
          <w:sz w:val="48"/>
          <w:szCs w:val="48"/>
          <w:rtl/>
        </w:rPr>
        <w:t>للأدلة،</w:t>
      </w:r>
      <w:proofErr w:type="spellEnd"/>
      <w:r>
        <w:rPr>
          <w:rFonts w:cs="Arial"/>
          <w:sz w:val="48"/>
          <w:szCs w:val="48"/>
          <w:rtl/>
        </w:rPr>
        <w:t xml:space="preserve"> ولا حُجَّة مع مَن منَع.اهـ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الإمام ابن تيمية ــ رحمه الله ــ كما في "مجموع </w:t>
      </w:r>
      <w:proofErr w:type="spellStart"/>
      <w:r>
        <w:rPr>
          <w:rFonts w:cs="Arial"/>
          <w:sz w:val="48"/>
          <w:szCs w:val="48"/>
          <w:rtl/>
        </w:rPr>
        <w:t>الفتاوى"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(26/</w:t>
      </w:r>
      <w:proofErr w:type="spellEnd"/>
      <w:r>
        <w:rPr>
          <w:rFonts w:cs="Arial"/>
          <w:sz w:val="48"/>
          <w:szCs w:val="48"/>
          <w:rtl/>
        </w:rPr>
        <w:t xml:space="preserve"> 306</w:t>
      </w:r>
      <w:proofErr w:type="spellStart"/>
      <w:r>
        <w:rPr>
          <w:rFonts w:cs="Arial"/>
          <w:sz w:val="48"/>
          <w:szCs w:val="48"/>
          <w:rtl/>
        </w:rPr>
        <w:t>)</w:t>
      </w:r>
      <w:r w:rsidR="004463FF">
        <w:rPr>
          <w:rFonts w:cs="Arial" w:hint="cs"/>
          <w:sz w:val="48"/>
          <w:szCs w:val="48"/>
          <w:rtl/>
        </w:rPr>
        <w:t>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وتجوز الأضحية عن الميِّت كما يجوز الحجُّ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والصدقة عنه.اهـ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العزيز بن باز ــ رحمه الله ــ كما في "فتاوى نور على </w:t>
      </w:r>
      <w:proofErr w:type="spellStart"/>
      <w:r>
        <w:rPr>
          <w:rFonts w:cs="Arial"/>
          <w:sz w:val="48"/>
          <w:szCs w:val="48"/>
          <w:rtl/>
        </w:rPr>
        <w:t>الدَّرب"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(18/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r>
        <w:rPr>
          <w:sz w:val="48"/>
          <w:szCs w:val="48"/>
          <w:rtl/>
        </w:rPr>
        <w:t>190</w:t>
      </w:r>
      <w:proofErr w:type="spellStart"/>
      <w:r>
        <w:rPr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الضحية سُنَّة عن الحَيِّ </w:t>
      </w:r>
      <w:proofErr w:type="spellStart"/>
      <w:r>
        <w:rPr>
          <w:rFonts w:cs="Arial"/>
          <w:sz w:val="48"/>
          <w:szCs w:val="48"/>
          <w:rtl/>
        </w:rPr>
        <w:t>والميِّت،</w:t>
      </w:r>
      <w:proofErr w:type="spellEnd"/>
      <w:r>
        <w:rPr>
          <w:rFonts w:cs="Arial"/>
          <w:sz w:val="48"/>
          <w:szCs w:val="48"/>
          <w:rtl/>
        </w:rPr>
        <w:t xml:space="preserve"> والذي </w:t>
      </w:r>
      <w:proofErr w:type="spellStart"/>
      <w:r>
        <w:rPr>
          <w:rFonts w:cs="Arial"/>
          <w:sz w:val="48"/>
          <w:szCs w:val="48"/>
          <w:rtl/>
        </w:rPr>
        <w:t>يقول:</w:t>
      </w:r>
      <w:proofErr w:type="spellEnd"/>
      <w:r>
        <w:rPr>
          <w:rFonts w:cs="Arial"/>
          <w:sz w:val="48"/>
          <w:szCs w:val="48"/>
          <w:rtl/>
        </w:rPr>
        <w:t xml:space="preserve"> إنَّها </w:t>
      </w:r>
      <w:proofErr w:type="spellStart"/>
      <w:r>
        <w:rPr>
          <w:rFonts w:cs="Arial"/>
          <w:sz w:val="48"/>
          <w:szCs w:val="48"/>
          <w:rtl/>
        </w:rPr>
        <w:t>بدعة،</w:t>
      </w:r>
      <w:proofErr w:type="spellEnd"/>
      <w:r>
        <w:rPr>
          <w:rFonts w:cs="Arial"/>
          <w:sz w:val="48"/>
          <w:szCs w:val="48"/>
          <w:rtl/>
        </w:rPr>
        <w:t xml:space="preserve"> قد غلِط.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والصواب أنَّها سُنَّة عن الحيِّ </w:t>
      </w:r>
      <w:proofErr w:type="spellStart"/>
      <w:r>
        <w:rPr>
          <w:rFonts w:cs="Arial"/>
          <w:sz w:val="48"/>
          <w:szCs w:val="48"/>
          <w:rtl/>
        </w:rPr>
        <w:t>والميِّت،</w:t>
      </w:r>
      <w:proofErr w:type="spellEnd"/>
      <w:r>
        <w:rPr>
          <w:rFonts w:cs="Arial"/>
          <w:sz w:val="48"/>
          <w:szCs w:val="48"/>
          <w:rtl/>
        </w:rPr>
        <w:t xml:space="preserve"> قد ضحَّى النَّبي صلى الله عليه وسلم </w:t>
      </w:r>
      <w:proofErr w:type="spellStart"/>
      <w:r>
        <w:rPr>
          <w:rFonts w:cs="Arial"/>
          <w:sz w:val="48"/>
          <w:szCs w:val="48"/>
          <w:rtl/>
        </w:rPr>
        <w:t>بكبشين،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أحدهما:</w:t>
      </w:r>
      <w:proofErr w:type="spellEnd"/>
      <w:r>
        <w:rPr>
          <w:rFonts w:cs="Arial"/>
          <w:sz w:val="48"/>
          <w:szCs w:val="48"/>
          <w:rtl/>
        </w:rPr>
        <w:t xml:space="preserve"> عن محمد </w:t>
      </w:r>
      <w:proofErr w:type="spellStart"/>
      <w:r>
        <w:rPr>
          <w:rFonts w:cs="Arial"/>
          <w:sz w:val="48"/>
          <w:szCs w:val="48"/>
          <w:rtl/>
        </w:rPr>
        <w:t>وآله،</w:t>
      </w:r>
      <w:proofErr w:type="spellEnd"/>
      <w:r>
        <w:rPr>
          <w:rFonts w:cs="Arial"/>
          <w:sz w:val="48"/>
          <w:szCs w:val="48"/>
          <w:rtl/>
        </w:rPr>
        <w:t xml:space="preserve"> وفيهم الميِّت </w:t>
      </w:r>
      <w:proofErr w:type="spellStart"/>
      <w:r>
        <w:rPr>
          <w:rFonts w:cs="Arial"/>
          <w:sz w:val="48"/>
          <w:szCs w:val="48"/>
          <w:rtl/>
        </w:rPr>
        <w:t>كبناته،</w:t>
      </w:r>
      <w:proofErr w:type="spellEnd"/>
      <w:r>
        <w:rPr>
          <w:rFonts w:cs="Arial"/>
          <w:sz w:val="48"/>
          <w:szCs w:val="48"/>
          <w:rtl/>
        </w:rPr>
        <w:t xml:space="preserve"> وضحَّى بكبش ثانٍ عمَّن وحدَّ الله مِن أمَّة </w:t>
      </w:r>
      <w:proofErr w:type="spellStart"/>
      <w:r>
        <w:rPr>
          <w:rFonts w:cs="Arial"/>
          <w:sz w:val="48"/>
          <w:szCs w:val="48"/>
          <w:rtl/>
        </w:rPr>
        <w:t>محمد،</w:t>
      </w:r>
      <w:proofErr w:type="spellEnd"/>
      <w:r>
        <w:rPr>
          <w:rFonts w:cs="Arial"/>
          <w:sz w:val="48"/>
          <w:szCs w:val="48"/>
          <w:rtl/>
        </w:rPr>
        <w:t xml:space="preserve"> وفيهم الحيُّ </w:t>
      </w:r>
      <w:proofErr w:type="spellStart"/>
      <w:r>
        <w:rPr>
          <w:rFonts w:cs="Arial"/>
          <w:sz w:val="48"/>
          <w:szCs w:val="48"/>
          <w:rtl/>
        </w:rPr>
        <w:t>والميَّت،</w:t>
      </w:r>
      <w:proofErr w:type="spellEnd"/>
      <w:r>
        <w:rPr>
          <w:rFonts w:cs="Arial"/>
          <w:sz w:val="48"/>
          <w:szCs w:val="48"/>
          <w:rtl/>
        </w:rPr>
        <w:t xml:space="preserve"> فالضحية عن الميِّت قُربَةٌ وطاعة </w:t>
      </w:r>
      <w:proofErr w:type="spellStart"/>
      <w:r>
        <w:rPr>
          <w:rFonts w:cs="Arial"/>
          <w:sz w:val="48"/>
          <w:szCs w:val="48"/>
          <w:rtl/>
        </w:rPr>
        <w:t>كالحيِّ،</w:t>
      </w:r>
      <w:proofErr w:type="spellEnd"/>
      <w:r>
        <w:rPr>
          <w:rFonts w:cs="Arial"/>
          <w:sz w:val="48"/>
          <w:szCs w:val="48"/>
          <w:rtl/>
        </w:rPr>
        <w:t xml:space="preserve"> فإذا ضَحَّى عن أبيه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أو عن أمِّه </w:t>
      </w:r>
      <w:proofErr w:type="spellStart"/>
      <w:r>
        <w:rPr>
          <w:rFonts w:cs="Arial"/>
          <w:sz w:val="48"/>
          <w:szCs w:val="48"/>
          <w:rtl/>
        </w:rPr>
        <w:t>الميِّتة،</w:t>
      </w:r>
      <w:proofErr w:type="spellEnd"/>
      <w:r>
        <w:rPr>
          <w:rFonts w:cs="Arial"/>
          <w:sz w:val="48"/>
          <w:szCs w:val="48"/>
          <w:rtl/>
        </w:rPr>
        <w:t xml:space="preserve"> أو عن </w:t>
      </w:r>
      <w:proofErr w:type="spellStart"/>
      <w:r>
        <w:rPr>
          <w:rFonts w:cs="Arial"/>
          <w:sz w:val="48"/>
          <w:szCs w:val="48"/>
          <w:rtl/>
        </w:rPr>
        <w:t>أخيه،</w:t>
      </w:r>
      <w:proofErr w:type="spellEnd"/>
      <w:r>
        <w:rPr>
          <w:rFonts w:cs="Arial"/>
          <w:sz w:val="48"/>
          <w:szCs w:val="48"/>
          <w:rtl/>
        </w:rPr>
        <w:t xml:space="preserve"> أو </w:t>
      </w:r>
      <w:proofErr w:type="spellStart"/>
      <w:r>
        <w:rPr>
          <w:rFonts w:cs="Arial"/>
          <w:sz w:val="48"/>
          <w:szCs w:val="48"/>
          <w:rtl/>
        </w:rPr>
        <w:t>زوجته،</w:t>
      </w:r>
      <w:proofErr w:type="spellEnd"/>
      <w:r>
        <w:rPr>
          <w:rFonts w:cs="Arial"/>
          <w:sz w:val="48"/>
          <w:szCs w:val="48"/>
          <w:rtl/>
        </w:rPr>
        <w:t xml:space="preserve"> كله </w:t>
      </w:r>
      <w:proofErr w:type="spellStart"/>
      <w:r>
        <w:rPr>
          <w:rFonts w:cs="Arial"/>
          <w:sz w:val="48"/>
          <w:szCs w:val="48"/>
          <w:rtl/>
        </w:rPr>
        <w:t>قُربَة،</w:t>
      </w:r>
      <w:proofErr w:type="spellEnd"/>
      <w:r>
        <w:rPr>
          <w:rFonts w:cs="Arial"/>
          <w:sz w:val="48"/>
          <w:szCs w:val="48"/>
          <w:rtl/>
        </w:rPr>
        <w:t xml:space="preserve"> وكله طاعة.اهـ</w:t>
      </w:r>
    </w:p>
    <w:p w:rsidR="00BC40A9" w:rsidRDefault="004463FF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واحتُجَّ لهذا القول بأم</w:t>
      </w:r>
      <w:r>
        <w:rPr>
          <w:rFonts w:cs="Arial" w:hint="cs"/>
          <w:b/>
          <w:bCs/>
          <w:sz w:val="48"/>
          <w:szCs w:val="48"/>
          <w:rtl/>
        </w:rPr>
        <w:t>رين</w:t>
      </w:r>
      <w:r w:rsidR="00BC40A9">
        <w:rPr>
          <w:rFonts w:cs="Arial"/>
          <w:b/>
          <w:bCs/>
          <w:sz w:val="48"/>
          <w:szCs w:val="48"/>
          <w:rtl/>
        </w:rPr>
        <w:t>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الأوّل:</w:t>
      </w:r>
      <w:proofErr w:type="spellEnd"/>
      <w:r>
        <w:rPr>
          <w:rFonts w:cs="Arial"/>
          <w:sz w:val="48"/>
          <w:szCs w:val="48"/>
          <w:rtl/>
        </w:rPr>
        <w:t xml:space="preserve"> ما صحَّ عن عائشة ــ رضي الله عنها ــ أنَّ النبي صلى الله عليه وسلم قال حين ذبح </w:t>
      </w:r>
      <w:proofErr w:type="spellStart"/>
      <w:r>
        <w:rPr>
          <w:rFonts w:cs="Arial"/>
          <w:sz w:val="48"/>
          <w:szCs w:val="48"/>
          <w:rtl/>
        </w:rPr>
        <w:t>أضحيته: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بِاسْمِ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اللهُمَّ تَقَبَّلْ مِنْ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وَآلِ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وَمِنْ أُمَّةِ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ثُمَّ ضَحَّى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بِهِ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C40A9" w:rsidRDefault="00BC40A9" w:rsidP="00BC40A9">
      <w:pPr>
        <w:ind w:left="0"/>
        <w:jc w:val="left"/>
        <w:rPr>
          <w:rFonts w:cs="Arial"/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lastRenderedPageBreak/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مسلم (1967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).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]</w:t>
      </w:r>
      <w:proofErr w:type="spellEnd"/>
    </w:p>
    <w:p w:rsidR="00BC40A9" w:rsidRDefault="00BC40A9" w:rsidP="00BC40A9">
      <w:pPr>
        <w:ind w:left="0"/>
        <w:jc w:val="left"/>
        <w:rPr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وقالوا:</w:t>
      </w:r>
      <w:r>
        <w:rPr>
          <w:sz w:val="48"/>
          <w:szCs w:val="48"/>
          <w:rtl/>
        </w:rPr>
        <w:t xml:space="preserve">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>هذا يَشمل الحيَّ والميِّت مِن أمَّة محمد صلى الله عليه وسلم.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وأجيب عن هذا الاستدلال: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 xml:space="preserve">بأنَّ هذا الفِعل لو كان يَدخل فيه الميِّت فهو خاصٌّ بالنَّبي صلى الله عليه </w:t>
      </w:r>
      <w:proofErr w:type="spellStart"/>
      <w:r>
        <w:rPr>
          <w:sz w:val="48"/>
          <w:szCs w:val="48"/>
          <w:rtl/>
        </w:rPr>
        <w:t>وسلم،</w:t>
      </w:r>
      <w:proofErr w:type="spellEnd"/>
      <w:r>
        <w:rPr>
          <w:sz w:val="48"/>
          <w:szCs w:val="48"/>
          <w:rtl/>
        </w:rPr>
        <w:t xml:space="preserve"> بدليل عدم فِعل الصحابة ــ رضي الله عنهم ــ </w:t>
      </w:r>
      <w:proofErr w:type="spellStart"/>
      <w:r>
        <w:rPr>
          <w:sz w:val="48"/>
          <w:szCs w:val="48"/>
          <w:rtl/>
        </w:rPr>
        <w:t>له،</w:t>
      </w:r>
      <w:proofErr w:type="spellEnd"/>
      <w:r>
        <w:rPr>
          <w:sz w:val="48"/>
          <w:szCs w:val="48"/>
          <w:rtl/>
        </w:rPr>
        <w:t xml:space="preserve"> كما نصَّ على ذلك عديد مِن أهل العلم.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>وقد قال العلامة الألباني ــ رحمه الله ــ في كتابه "</w:t>
      </w:r>
      <w:r>
        <w:rPr>
          <w:rFonts w:cs="Arial"/>
          <w:sz w:val="48"/>
          <w:szCs w:val="48"/>
          <w:rtl/>
        </w:rPr>
        <w:t xml:space="preserve">إرواء الغليل في تخريج أحاديث منار </w:t>
      </w:r>
      <w:proofErr w:type="spellStart"/>
      <w:r>
        <w:rPr>
          <w:rFonts w:cs="Arial"/>
          <w:sz w:val="48"/>
          <w:szCs w:val="48"/>
          <w:rtl/>
        </w:rPr>
        <w:t>السبيل"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354</w:t>
      </w:r>
      <w:proofErr w:type="spellStart"/>
      <w:r>
        <w:rPr>
          <w:rFonts w:cs="Arial"/>
          <w:sz w:val="48"/>
          <w:szCs w:val="48"/>
          <w:rtl/>
        </w:rPr>
        <w:t>)</w:t>
      </w:r>
      <w:r>
        <w:rPr>
          <w:rFonts w:cs="Arial"/>
          <w:b/>
          <w:bCs/>
          <w:sz w:val="48"/>
          <w:szCs w:val="48"/>
          <w:rtl/>
        </w:rPr>
        <w:t>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ما جاء فى هذه الأحاديث مِن تضحيته صلى الله عليه وسلم عمَّن لم يُضحِّ مِن </w:t>
      </w:r>
      <w:proofErr w:type="spellStart"/>
      <w:r>
        <w:rPr>
          <w:rFonts w:cs="Arial"/>
          <w:sz w:val="48"/>
          <w:szCs w:val="48"/>
          <w:rtl/>
        </w:rPr>
        <w:t>أمَّتِه,</w:t>
      </w:r>
      <w:proofErr w:type="spellEnd"/>
      <w:r>
        <w:rPr>
          <w:rFonts w:cs="Arial"/>
          <w:sz w:val="48"/>
          <w:szCs w:val="48"/>
          <w:rtl/>
        </w:rPr>
        <w:t xml:space="preserve"> هو مِن خصائصه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كما ذَكرَه الحافظ فى </w:t>
      </w:r>
      <w:proofErr w:type="spellStart"/>
      <w:r>
        <w:rPr>
          <w:rFonts w:cs="Arial"/>
          <w:sz w:val="48"/>
          <w:szCs w:val="48"/>
          <w:rtl/>
        </w:rPr>
        <w:t>"الفتح"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(9/</w:t>
      </w:r>
      <w:proofErr w:type="spellEnd"/>
      <w:r>
        <w:rPr>
          <w:rFonts w:cs="Arial"/>
          <w:sz w:val="48"/>
          <w:szCs w:val="48"/>
          <w:rtl/>
        </w:rPr>
        <w:t xml:space="preserve"> 514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عن أهل العلم.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وعليه فلا يجوز لأحدٍ أنْ يَقتدى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 xml:space="preserve"> صلى الله عليه وسلم فى التضحية عن الأُمَّة.اهـ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الثاني:</w:t>
      </w:r>
      <w:proofErr w:type="spellEnd"/>
      <w:r>
        <w:rPr>
          <w:sz w:val="48"/>
          <w:szCs w:val="48"/>
          <w:rtl/>
        </w:rPr>
        <w:t xml:space="preserve"> بالقياس على جواز الصدقة عن الميَّت بالإجماع الذي نقَلَتُه أعدادٌ غَفيرة مِن العلماء.</w:t>
      </w:r>
    </w:p>
    <w:p w:rsidR="00BC40A9" w:rsidRDefault="00BC40A9" w:rsidP="00BC40A9">
      <w:pPr>
        <w:ind w:left="0"/>
        <w:jc w:val="left"/>
        <w:rPr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وقالوا:</w:t>
      </w:r>
      <w:r>
        <w:rPr>
          <w:sz w:val="48"/>
          <w:szCs w:val="48"/>
          <w:rtl/>
        </w:rPr>
        <w:t xml:space="preserve">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 xml:space="preserve">الأضحية عن الميِّت ضَرْبٌ مِن </w:t>
      </w:r>
      <w:proofErr w:type="spellStart"/>
      <w:r>
        <w:rPr>
          <w:sz w:val="48"/>
          <w:szCs w:val="48"/>
          <w:rtl/>
        </w:rPr>
        <w:t>الصدقة،</w:t>
      </w:r>
      <w:proofErr w:type="spellEnd"/>
      <w:r>
        <w:rPr>
          <w:sz w:val="48"/>
          <w:szCs w:val="48"/>
          <w:rtl/>
        </w:rPr>
        <w:t xml:space="preserve"> فتجوز.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lastRenderedPageBreak/>
        <w:t>وأ</w:t>
      </w:r>
      <w:r w:rsidR="009C726E">
        <w:rPr>
          <w:rFonts w:hint="cs"/>
          <w:b/>
          <w:bCs/>
          <w:sz w:val="48"/>
          <w:szCs w:val="48"/>
          <w:rtl/>
        </w:rPr>
        <w:t>ُ</w:t>
      </w:r>
      <w:r>
        <w:rPr>
          <w:b/>
          <w:bCs/>
          <w:sz w:val="48"/>
          <w:szCs w:val="48"/>
          <w:rtl/>
        </w:rPr>
        <w:t>ج</w:t>
      </w:r>
      <w:r w:rsidR="009C726E">
        <w:rPr>
          <w:rFonts w:hint="cs"/>
          <w:b/>
          <w:bCs/>
          <w:sz w:val="48"/>
          <w:szCs w:val="48"/>
          <w:rtl/>
        </w:rPr>
        <w:t>ِ</w:t>
      </w:r>
      <w:r>
        <w:rPr>
          <w:b/>
          <w:bCs/>
          <w:sz w:val="48"/>
          <w:szCs w:val="48"/>
          <w:rtl/>
        </w:rPr>
        <w:t>يب</w:t>
      </w:r>
      <w:r w:rsidR="009C726E">
        <w:rPr>
          <w:rFonts w:hint="cs"/>
          <w:b/>
          <w:bCs/>
          <w:sz w:val="48"/>
          <w:szCs w:val="48"/>
          <w:rtl/>
        </w:rPr>
        <w:t>َ</w:t>
      </w:r>
      <w:r>
        <w:rPr>
          <w:b/>
          <w:bCs/>
          <w:sz w:val="48"/>
          <w:szCs w:val="48"/>
          <w:rtl/>
        </w:rPr>
        <w:t xml:space="preserve"> عن هذا الاستدلال: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 xml:space="preserve">بأنَّ القياس هنا لا </w:t>
      </w:r>
      <w:proofErr w:type="spellStart"/>
      <w:r>
        <w:rPr>
          <w:sz w:val="48"/>
          <w:szCs w:val="48"/>
          <w:rtl/>
        </w:rPr>
        <w:t>يَنتظِم،</w:t>
      </w:r>
      <w:proofErr w:type="spellEnd"/>
      <w:r>
        <w:rPr>
          <w:sz w:val="48"/>
          <w:szCs w:val="48"/>
          <w:rtl/>
        </w:rPr>
        <w:t xml:space="preserve"> لأنَّ مقصود الصدقة عن الميِّت بالشاة المستقلة هو </w:t>
      </w:r>
      <w:proofErr w:type="spellStart"/>
      <w:r>
        <w:rPr>
          <w:sz w:val="48"/>
          <w:szCs w:val="48"/>
          <w:rtl/>
        </w:rPr>
        <w:t>اللَّحم،</w:t>
      </w:r>
      <w:proofErr w:type="spellEnd"/>
      <w:r>
        <w:rPr>
          <w:sz w:val="48"/>
          <w:szCs w:val="48"/>
          <w:rtl/>
        </w:rPr>
        <w:t xml:space="preserve"> فتُعطَى للفقراء لِيذبحوها ثمَّ يأكلوا </w:t>
      </w:r>
      <w:proofErr w:type="spellStart"/>
      <w:r>
        <w:rPr>
          <w:sz w:val="48"/>
          <w:szCs w:val="48"/>
          <w:rtl/>
        </w:rPr>
        <w:t>لحمها،</w:t>
      </w:r>
      <w:proofErr w:type="spellEnd"/>
      <w:r>
        <w:rPr>
          <w:sz w:val="48"/>
          <w:szCs w:val="48"/>
          <w:rtl/>
        </w:rPr>
        <w:t xml:space="preserve"> أو تُذبح ويُدفع إليهم لحمها.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 xml:space="preserve">وأمَّا شاة الأضحية </w:t>
      </w:r>
      <w:proofErr w:type="spellStart"/>
      <w:r>
        <w:rPr>
          <w:sz w:val="48"/>
          <w:szCs w:val="48"/>
          <w:rtl/>
        </w:rPr>
        <w:t>فمقصودها:</w:t>
      </w:r>
      <w:proofErr w:type="spellEnd"/>
      <w:r>
        <w:rPr>
          <w:sz w:val="48"/>
          <w:szCs w:val="48"/>
          <w:rtl/>
        </w:rPr>
        <w:t xml:space="preserve"> إراقة الدم في وقت مخصوص تقرُّبًا إلى الله </w:t>
      </w:r>
      <w:proofErr w:type="spellStart"/>
      <w:r>
        <w:rPr>
          <w:sz w:val="48"/>
          <w:szCs w:val="48"/>
          <w:rtl/>
        </w:rPr>
        <w:t>تعالى،</w:t>
      </w:r>
      <w:proofErr w:type="spellEnd"/>
      <w:r>
        <w:rPr>
          <w:sz w:val="48"/>
          <w:szCs w:val="48"/>
          <w:rtl/>
        </w:rPr>
        <w:t xml:space="preserve"> واللحم </w:t>
      </w:r>
      <w:proofErr w:type="spellStart"/>
      <w:r>
        <w:rPr>
          <w:sz w:val="48"/>
          <w:szCs w:val="48"/>
          <w:rtl/>
        </w:rPr>
        <w:t>تبَعًا،</w:t>
      </w:r>
      <w:proofErr w:type="spellEnd"/>
      <w:r>
        <w:rPr>
          <w:sz w:val="48"/>
          <w:szCs w:val="48"/>
          <w:rtl/>
        </w:rPr>
        <w:t xml:space="preserve"> وسُنَّته التثليث.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sz w:val="48"/>
          <w:szCs w:val="48"/>
          <w:rtl/>
        </w:rPr>
        <w:t xml:space="preserve">وقال الفقيه السِّندي الحنفي ــ رحمه الله ــ في حاشيته على "مسند الإمام </w:t>
      </w:r>
      <w:proofErr w:type="spellStart"/>
      <w:r>
        <w:rPr>
          <w:sz w:val="48"/>
          <w:szCs w:val="48"/>
          <w:rtl/>
        </w:rPr>
        <w:t>أحمد"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(2/</w:t>
      </w:r>
      <w:proofErr w:type="spellEnd"/>
      <w:r>
        <w:rPr>
          <w:sz w:val="48"/>
          <w:szCs w:val="48"/>
          <w:rtl/>
        </w:rPr>
        <w:t xml:space="preserve"> 205 ــ عند حديث </w:t>
      </w:r>
      <w:proofErr w:type="spellStart"/>
      <w:r>
        <w:rPr>
          <w:sz w:val="48"/>
          <w:szCs w:val="48"/>
          <w:rtl/>
        </w:rPr>
        <w:t>رقم: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843 ــ </w:t>
      </w:r>
      <w:proofErr w:type="spellStart"/>
      <w:r>
        <w:rPr>
          <w:rFonts w:cs="Arial"/>
          <w:sz w:val="48"/>
          <w:szCs w:val="48"/>
          <w:rtl/>
        </w:rPr>
        <w:t>طبعة:</w:t>
      </w:r>
      <w:proofErr w:type="spellEnd"/>
      <w:r>
        <w:rPr>
          <w:rFonts w:cs="Arial"/>
          <w:sz w:val="48"/>
          <w:szCs w:val="48"/>
          <w:rtl/>
        </w:rPr>
        <w:t xml:space="preserve"> الرسالة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القياس على الصدقة لا يَخلو عن </w:t>
      </w:r>
      <w:proofErr w:type="spellStart"/>
      <w:r>
        <w:rPr>
          <w:rFonts w:cs="Arial"/>
          <w:sz w:val="48"/>
          <w:szCs w:val="48"/>
          <w:rtl/>
        </w:rPr>
        <w:t>خفاءٍ،</w:t>
      </w:r>
      <w:proofErr w:type="spellEnd"/>
      <w:r>
        <w:rPr>
          <w:rFonts w:cs="Arial"/>
          <w:sz w:val="48"/>
          <w:szCs w:val="48"/>
          <w:rtl/>
        </w:rPr>
        <w:t xml:space="preserve"> لأنَّ الأضحية تَحْصُل </w:t>
      </w:r>
      <w:proofErr w:type="spellStart"/>
      <w:r>
        <w:rPr>
          <w:rFonts w:cs="Arial"/>
          <w:sz w:val="48"/>
          <w:szCs w:val="48"/>
          <w:rtl/>
        </w:rPr>
        <w:t>بإهراق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الدم،</w:t>
      </w:r>
      <w:proofErr w:type="spellEnd"/>
      <w:r>
        <w:rPr>
          <w:rFonts w:cs="Arial"/>
          <w:sz w:val="48"/>
          <w:szCs w:val="48"/>
          <w:rtl/>
        </w:rPr>
        <w:t xml:space="preserve"> ولا يتوقَّف على التصدُق باللَّحم.اهـ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قلت: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وأمَّا ما أخرجه أحمد (843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وأبو داود (2790</w:t>
      </w:r>
      <w:proofErr w:type="spellStart"/>
      <w:r>
        <w:rPr>
          <w:rFonts w:cs="Arial"/>
          <w:sz w:val="48"/>
          <w:szCs w:val="48"/>
          <w:rtl/>
        </w:rPr>
        <w:t>)</w:t>
      </w:r>
      <w:proofErr w:type="spellEnd"/>
      <w:r>
        <w:rPr>
          <w:rFonts w:cs="Arial"/>
          <w:sz w:val="48"/>
          <w:szCs w:val="48"/>
          <w:rtl/>
        </w:rPr>
        <w:t xml:space="preserve"> واللفظ </w:t>
      </w:r>
      <w:proofErr w:type="spellStart"/>
      <w:r>
        <w:rPr>
          <w:rFonts w:cs="Arial"/>
          <w:sz w:val="48"/>
          <w:szCs w:val="48"/>
          <w:rtl/>
        </w:rPr>
        <w:t>له،</w:t>
      </w:r>
      <w:proofErr w:type="spellEnd"/>
      <w:r>
        <w:rPr>
          <w:rFonts w:cs="Arial"/>
          <w:sz w:val="48"/>
          <w:szCs w:val="48"/>
          <w:rtl/>
        </w:rPr>
        <w:t xml:space="preserve"> والترمذي (1495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وغيرهم،</w:t>
      </w:r>
      <w:proofErr w:type="spellEnd"/>
      <w:r>
        <w:rPr>
          <w:rFonts w:cs="Arial"/>
          <w:sz w:val="48"/>
          <w:szCs w:val="48"/>
          <w:rtl/>
        </w:rPr>
        <w:t xml:space="preserve"> مِن طريق </w:t>
      </w:r>
      <w:proofErr w:type="spellStart"/>
      <w:r>
        <w:rPr>
          <w:rFonts w:cs="Arial"/>
          <w:sz w:val="48"/>
          <w:szCs w:val="48"/>
          <w:rtl/>
        </w:rPr>
        <w:t>شَريك،</w:t>
      </w:r>
      <w:proofErr w:type="spellEnd"/>
      <w:r>
        <w:rPr>
          <w:rFonts w:cs="Arial"/>
          <w:sz w:val="48"/>
          <w:szCs w:val="48"/>
          <w:rtl/>
        </w:rPr>
        <w:t xml:space="preserve"> عن أبي </w:t>
      </w:r>
      <w:proofErr w:type="spellStart"/>
      <w:r>
        <w:rPr>
          <w:rFonts w:cs="Arial"/>
          <w:sz w:val="48"/>
          <w:szCs w:val="48"/>
          <w:rtl/>
        </w:rPr>
        <w:t>الحسناء،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الحَكَم،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حَنَشٍ،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رَأَيْتُ عَلِيًّا يُضَحِّي بِكَبْشَيْنِ فَقُلْتُ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لَهُ: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مَا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هَذَا؟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«إِنَّ رَسُولَ اللَّهِ صَلَّى اللهُ عَلَيْهِ وَسَلَّمَ أَوْصَانِي أَنْ أُضَحِّيَ عَنْهُ فَأَنَا أُضَحِّي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عَنْهُ»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فهو حديث ضعيف.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لأنَّ في إسناده شَريك بن عبد </w:t>
      </w:r>
      <w:proofErr w:type="spellStart"/>
      <w:r>
        <w:rPr>
          <w:rFonts w:cs="Arial"/>
          <w:sz w:val="48"/>
          <w:szCs w:val="48"/>
          <w:rtl/>
        </w:rPr>
        <w:t>الله،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ضعيف،</w:t>
      </w:r>
      <w:proofErr w:type="spellEnd"/>
      <w:r>
        <w:rPr>
          <w:rFonts w:cs="Arial"/>
          <w:sz w:val="48"/>
          <w:szCs w:val="48"/>
          <w:rtl/>
        </w:rPr>
        <w:t xml:space="preserve"> وجهالة أبي الحسناء.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وحَنشٌ أيضًا قال عنه </w:t>
      </w:r>
      <w:proofErr w:type="spellStart"/>
      <w:r>
        <w:rPr>
          <w:rFonts w:cs="Arial"/>
          <w:sz w:val="48"/>
          <w:szCs w:val="48"/>
          <w:rtl/>
        </w:rPr>
        <w:t>المُناوي</w:t>
      </w:r>
      <w:proofErr w:type="spellEnd"/>
      <w:r>
        <w:rPr>
          <w:rFonts w:cs="Arial"/>
          <w:sz w:val="48"/>
          <w:szCs w:val="48"/>
          <w:rtl/>
        </w:rPr>
        <w:t xml:space="preserve"> ــ رحمه الله ــ: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تكلَّم فيه غير </w:t>
      </w:r>
      <w:proofErr w:type="spellStart"/>
      <w:r>
        <w:rPr>
          <w:rFonts w:cs="Arial"/>
          <w:sz w:val="48"/>
          <w:szCs w:val="48"/>
          <w:rtl/>
        </w:rPr>
        <w:t>واحد،</w:t>
      </w:r>
      <w:proofErr w:type="spellEnd"/>
      <w:r>
        <w:rPr>
          <w:rFonts w:cs="Arial"/>
          <w:sz w:val="48"/>
          <w:szCs w:val="48"/>
          <w:rtl/>
        </w:rPr>
        <w:t xml:space="preserve"> وقال ابن حِبَّان </w:t>
      </w:r>
      <w:proofErr w:type="spellStart"/>
      <w:r>
        <w:rPr>
          <w:rFonts w:cs="Arial"/>
          <w:sz w:val="48"/>
          <w:szCs w:val="48"/>
          <w:rtl/>
        </w:rPr>
        <w:t>البُستي:</w:t>
      </w:r>
      <w:proofErr w:type="spellEnd"/>
      <w:r>
        <w:rPr>
          <w:rFonts w:cs="Arial"/>
          <w:sz w:val="48"/>
          <w:szCs w:val="48"/>
          <w:rtl/>
        </w:rPr>
        <w:t xml:space="preserve"> "وكان كثير الوَهْم في </w:t>
      </w:r>
      <w:proofErr w:type="spellStart"/>
      <w:r>
        <w:rPr>
          <w:rFonts w:cs="Arial"/>
          <w:sz w:val="48"/>
          <w:szCs w:val="48"/>
          <w:rtl/>
        </w:rPr>
        <w:t>الأخبار،</w:t>
      </w:r>
      <w:proofErr w:type="spellEnd"/>
      <w:r>
        <w:rPr>
          <w:rFonts w:cs="Arial"/>
          <w:sz w:val="48"/>
          <w:szCs w:val="48"/>
          <w:rtl/>
        </w:rPr>
        <w:t xml:space="preserve"> تفرَّد عن عليٍّ بأشياء لا تُشبِه حديث الثقات".اهـ 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وقد أعلَّ الحديث:</w:t>
      </w:r>
      <w:r>
        <w:rPr>
          <w:rFonts w:cs="Arial"/>
          <w:sz w:val="48"/>
          <w:szCs w:val="48"/>
          <w:rtl/>
        </w:rPr>
        <w:t xml:space="preserve">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الترمذي،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والبيهقي،</w:t>
      </w:r>
      <w:proofErr w:type="spellEnd"/>
      <w:r>
        <w:rPr>
          <w:rFonts w:cs="Arial"/>
          <w:sz w:val="48"/>
          <w:szCs w:val="48"/>
          <w:rtl/>
        </w:rPr>
        <w:t xml:space="preserve"> وعبد الحق </w:t>
      </w:r>
      <w:proofErr w:type="spellStart"/>
      <w:r>
        <w:rPr>
          <w:rFonts w:cs="Arial"/>
          <w:sz w:val="48"/>
          <w:szCs w:val="48"/>
          <w:rtl/>
        </w:rPr>
        <w:t>الإشبيلي،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والمُنذري،</w:t>
      </w:r>
      <w:proofErr w:type="spellEnd"/>
      <w:r>
        <w:rPr>
          <w:rFonts w:cs="Arial"/>
          <w:sz w:val="48"/>
          <w:szCs w:val="48"/>
          <w:rtl/>
        </w:rPr>
        <w:t xml:space="preserve"> وابن القطَّان </w:t>
      </w:r>
      <w:proofErr w:type="spellStart"/>
      <w:r>
        <w:rPr>
          <w:rFonts w:cs="Arial"/>
          <w:sz w:val="48"/>
          <w:szCs w:val="48"/>
          <w:rtl/>
        </w:rPr>
        <w:t>الفاسي،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والدَّميري،</w:t>
      </w:r>
      <w:proofErr w:type="spellEnd"/>
      <w:r>
        <w:rPr>
          <w:rFonts w:cs="Arial"/>
          <w:sz w:val="48"/>
          <w:szCs w:val="48"/>
          <w:rtl/>
        </w:rPr>
        <w:t xml:space="preserve"> وأبو العُلا </w:t>
      </w:r>
      <w:proofErr w:type="spellStart"/>
      <w:r>
        <w:rPr>
          <w:rFonts w:cs="Arial"/>
          <w:sz w:val="48"/>
          <w:szCs w:val="48"/>
          <w:rtl/>
        </w:rPr>
        <w:t>المُباركفوري،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والألباني،</w:t>
      </w:r>
      <w:proofErr w:type="spellEnd"/>
      <w:r>
        <w:rPr>
          <w:rFonts w:cs="Arial"/>
          <w:sz w:val="48"/>
          <w:szCs w:val="48"/>
          <w:rtl/>
        </w:rPr>
        <w:t xml:space="preserve"> وغيرهم.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</w:t>
      </w:r>
      <w:proofErr w:type="spellStart"/>
      <w:r>
        <w:rPr>
          <w:rFonts w:cs="Arial"/>
          <w:sz w:val="48"/>
          <w:szCs w:val="48"/>
          <w:rtl/>
        </w:rPr>
        <w:t>العثيمين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كما في "مجموع </w:t>
      </w:r>
      <w:proofErr w:type="spellStart"/>
      <w:r>
        <w:rPr>
          <w:rFonts w:cs="Arial"/>
          <w:sz w:val="48"/>
          <w:szCs w:val="48"/>
          <w:rtl/>
        </w:rPr>
        <w:t>فتاويه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ورسائله"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(25/</w:t>
      </w:r>
      <w:proofErr w:type="spellEnd"/>
      <w:r>
        <w:rPr>
          <w:rFonts w:cs="Arial"/>
          <w:sz w:val="48"/>
          <w:szCs w:val="48"/>
          <w:rtl/>
        </w:rPr>
        <w:t xml:space="preserve"> 27 أو </w:t>
      </w:r>
      <w:proofErr w:type="spellStart"/>
      <w:r>
        <w:rPr>
          <w:rFonts w:cs="Arial"/>
          <w:sz w:val="48"/>
          <w:szCs w:val="48"/>
          <w:rtl/>
        </w:rPr>
        <w:t>17/</w:t>
      </w:r>
      <w:proofErr w:type="spellEnd"/>
      <w:r>
        <w:rPr>
          <w:rFonts w:cs="Arial"/>
          <w:sz w:val="48"/>
          <w:szCs w:val="48"/>
          <w:rtl/>
        </w:rPr>
        <w:t xml:space="preserve"> 270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الحديث سنده ضعيف عند أهل العلم.اهـ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color w:val="70AD47" w:themeColor="accent6"/>
          <w:sz w:val="48"/>
          <w:szCs w:val="48"/>
          <w:rtl/>
        </w:rPr>
      </w:pPr>
      <w:r>
        <w:rPr>
          <w:rFonts w:cs="Arial"/>
          <w:b/>
          <w:bCs/>
          <w:color w:val="70AD47" w:themeColor="accent6"/>
          <w:sz w:val="48"/>
          <w:szCs w:val="48"/>
          <w:u w:val="single"/>
          <w:rtl/>
        </w:rPr>
        <w:t>تنبيهان</w:t>
      </w:r>
      <w:r>
        <w:rPr>
          <w:rFonts w:cs="Arial"/>
          <w:b/>
          <w:bCs/>
          <w:color w:val="70AD47" w:themeColor="accent6"/>
          <w:sz w:val="48"/>
          <w:szCs w:val="48"/>
          <w:rtl/>
        </w:rPr>
        <w:t>:</w:t>
      </w:r>
    </w:p>
    <w:p w:rsidR="00BC40A9" w:rsidRPr="009C726E" w:rsidRDefault="00BC40A9" w:rsidP="00BC40A9">
      <w:pPr>
        <w:ind w:left="0"/>
        <w:jc w:val="left"/>
        <w:rPr>
          <w:rFonts w:cs="Arial"/>
          <w:b/>
          <w:bCs/>
          <w:color w:val="833C0B" w:themeColor="accent2" w:themeShade="80"/>
          <w:sz w:val="48"/>
          <w:szCs w:val="48"/>
          <w:rtl/>
        </w:rPr>
      </w:pPr>
      <w:r w:rsidRPr="009C726E">
        <w:rPr>
          <w:rFonts w:cs="Arial"/>
          <w:b/>
          <w:bCs/>
          <w:color w:val="7030A0"/>
          <w:sz w:val="48"/>
          <w:szCs w:val="48"/>
          <w:rtl/>
        </w:rPr>
        <w:t>الأوَّل ــ</w:t>
      </w:r>
      <w:r>
        <w:rPr>
          <w:rFonts w:cs="Arial"/>
          <w:sz w:val="48"/>
          <w:szCs w:val="48"/>
          <w:rtl/>
        </w:rPr>
        <w:t xml:space="preserve"> </w:t>
      </w:r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إذا أوصَى الميِّت بأنْ يُضحَّى </w:t>
      </w:r>
      <w:proofErr w:type="spellStart"/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>عنه،</w:t>
      </w:r>
      <w:proofErr w:type="spellEnd"/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وترَك لذلك </w:t>
      </w:r>
      <w:proofErr w:type="spellStart"/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>مالًا،</w:t>
      </w:r>
      <w:proofErr w:type="spellEnd"/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فإنَّ وصيَّتَه تُنفَّذ.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حيث قال الفقيه أبو زكريا النَّووي الشافعي ــ رحمه الله ــ في كتابه "مِنهاج الطالبين وعُمدة المُفتين في </w:t>
      </w:r>
      <w:proofErr w:type="spellStart"/>
      <w:r>
        <w:rPr>
          <w:rFonts w:cs="Arial"/>
          <w:sz w:val="48"/>
          <w:szCs w:val="48"/>
          <w:rtl/>
        </w:rPr>
        <w:t>الفقه"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(ص:</w:t>
      </w:r>
      <w:proofErr w:type="spellEnd"/>
      <w:r>
        <w:rPr>
          <w:rFonts w:cs="Arial"/>
          <w:sz w:val="48"/>
          <w:szCs w:val="48"/>
          <w:rtl/>
        </w:rPr>
        <w:t xml:space="preserve"> 321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ولا تَضحية عن الغير بغير </w:t>
      </w:r>
      <w:proofErr w:type="spellStart"/>
      <w:r>
        <w:rPr>
          <w:rFonts w:cs="Arial"/>
          <w:sz w:val="48"/>
          <w:szCs w:val="48"/>
          <w:rtl/>
        </w:rPr>
        <w:t>إذنه،</w:t>
      </w:r>
      <w:proofErr w:type="spellEnd"/>
      <w:r>
        <w:rPr>
          <w:rFonts w:cs="Arial"/>
          <w:sz w:val="48"/>
          <w:szCs w:val="48"/>
          <w:rtl/>
        </w:rPr>
        <w:t xml:space="preserve"> ولا عن ميِّت إنْ لم يُوصِ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الفقيه شمس الدين الخطيب </w:t>
      </w:r>
      <w:proofErr w:type="spellStart"/>
      <w:r>
        <w:rPr>
          <w:rFonts w:cs="Arial"/>
          <w:sz w:val="48"/>
          <w:szCs w:val="48"/>
          <w:rtl/>
        </w:rPr>
        <w:t>الشربيني</w:t>
      </w:r>
      <w:proofErr w:type="spellEnd"/>
      <w:r>
        <w:rPr>
          <w:rFonts w:cs="Arial"/>
          <w:sz w:val="48"/>
          <w:szCs w:val="48"/>
          <w:rtl/>
        </w:rPr>
        <w:t xml:space="preserve"> الشافعي ــ رحمه الله ــ في كتابه "مُغني المُحتاج إلى معرفة معاني ألفاظ </w:t>
      </w:r>
      <w:proofErr w:type="spellStart"/>
      <w:r>
        <w:rPr>
          <w:rFonts w:cs="Arial"/>
          <w:sz w:val="48"/>
          <w:szCs w:val="48"/>
          <w:rtl/>
        </w:rPr>
        <w:t>المِنهاج"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137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فإنْ أوصَى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جاز.اهـ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"شرح مختصر </w:t>
      </w:r>
      <w:proofErr w:type="spellStart"/>
      <w:r>
        <w:rPr>
          <w:rFonts w:cs="Arial"/>
          <w:sz w:val="48"/>
          <w:szCs w:val="48"/>
          <w:rtl/>
        </w:rPr>
        <w:t>خليل"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42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للخرشي</w:t>
      </w:r>
      <w:proofErr w:type="spellEnd"/>
      <w:r>
        <w:rPr>
          <w:rFonts w:cs="Arial"/>
          <w:sz w:val="48"/>
          <w:szCs w:val="48"/>
          <w:rtl/>
        </w:rPr>
        <w:t xml:space="preserve"> المالكي ــ رحمه الله ــ: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ص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وفِعلها عن 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ش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يَعني:</w:t>
      </w:r>
      <w:proofErr w:type="spellEnd"/>
      <w:r>
        <w:rPr>
          <w:rFonts w:cs="Arial"/>
          <w:sz w:val="48"/>
          <w:szCs w:val="48"/>
          <w:rtl/>
        </w:rPr>
        <w:t xml:space="preserve"> أنَّه يُكرَه للشخص أنْ يُضحِّي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وهذا إذا لم يعدها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وإلا فللوارث إنفاذها.اهـ</w:t>
      </w:r>
    </w:p>
    <w:p w:rsidR="00BC40A9" w:rsidRDefault="004463FF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وفي</w:t>
      </w:r>
      <w:r w:rsidR="00BC40A9">
        <w:rPr>
          <w:rFonts w:cs="Arial"/>
          <w:sz w:val="48"/>
          <w:szCs w:val="48"/>
          <w:rtl/>
        </w:rPr>
        <w:t xml:space="preserve"> "حاشية </w:t>
      </w:r>
      <w:proofErr w:type="spellStart"/>
      <w:r w:rsidR="00BC40A9">
        <w:rPr>
          <w:rFonts w:cs="Arial"/>
          <w:sz w:val="48"/>
          <w:szCs w:val="48"/>
          <w:rtl/>
        </w:rPr>
        <w:t>العدوي"</w:t>
      </w:r>
      <w:proofErr w:type="spellEnd"/>
      <w:r w:rsidR="00BC40A9">
        <w:rPr>
          <w:rFonts w:cs="Arial"/>
          <w:sz w:val="48"/>
          <w:szCs w:val="48"/>
          <w:rtl/>
        </w:rPr>
        <w:t xml:space="preserve"> بهامش "شرح مختصر </w:t>
      </w:r>
      <w:proofErr w:type="spellStart"/>
      <w:r w:rsidR="00BC40A9">
        <w:rPr>
          <w:rFonts w:cs="Arial"/>
          <w:sz w:val="48"/>
          <w:szCs w:val="48"/>
          <w:rtl/>
        </w:rPr>
        <w:t>خليل"</w:t>
      </w:r>
      <w:proofErr w:type="spellEnd"/>
      <w:r w:rsidR="00BC40A9">
        <w:rPr>
          <w:rFonts w:cs="Arial"/>
          <w:sz w:val="48"/>
          <w:szCs w:val="48"/>
          <w:rtl/>
        </w:rPr>
        <w:t xml:space="preserve"> </w:t>
      </w:r>
      <w:proofErr w:type="spellStart"/>
      <w:r w:rsidR="00BC40A9">
        <w:rPr>
          <w:rFonts w:cs="Arial"/>
          <w:sz w:val="48"/>
          <w:szCs w:val="48"/>
          <w:rtl/>
        </w:rPr>
        <w:t>(3/</w:t>
      </w:r>
      <w:proofErr w:type="spellEnd"/>
      <w:r w:rsidR="00BC40A9">
        <w:rPr>
          <w:rFonts w:cs="Arial"/>
          <w:sz w:val="48"/>
          <w:szCs w:val="48"/>
          <w:rtl/>
        </w:rPr>
        <w:t xml:space="preserve"> 42</w:t>
      </w:r>
      <w:proofErr w:type="spellStart"/>
      <w:r w:rsidR="00BC40A9">
        <w:rPr>
          <w:rFonts w:cs="Arial"/>
          <w:sz w:val="48"/>
          <w:szCs w:val="48"/>
          <w:rtl/>
        </w:rPr>
        <w:t>)،</w:t>
      </w:r>
      <w:proofErr w:type="spellEnd"/>
      <w:r w:rsidR="00BC40A9">
        <w:rPr>
          <w:rFonts w:cs="Arial"/>
          <w:sz w:val="48"/>
          <w:szCs w:val="48"/>
          <w:rtl/>
        </w:rPr>
        <w:t xml:space="preserve"> </w:t>
      </w:r>
      <w:proofErr w:type="spellStart"/>
      <w:r w:rsidR="00BC40A9">
        <w:rPr>
          <w:rFonts w:cs="Arial"/>
          <w:sz w:val="48"/>
          <w:szCs w:val="48"/>
          <w:rtl/>
        </w:rPr>
        <w:t>للخرشي</w:t>
      </w:r>
      <w:proofErr w:type="spellEnd"/>
      <w:r w:rsidR="00BC40A9">
        <w:rPr>
          <w:rFonts w:cs="Arial"/>
          <w:b/>
          <w:bCs/>
          <w:sz w:val="48"/>
          <w:szCs w:val="48"/>
          <w:rtl/>
        </w:rPr>
        <w:t xml:space="preserve"> </w:t>
      </w:r>
      <w:r w:rsidR="00BC40A9">
        <w:rPr>
          <w:rFonts w:cs="Arial"/>
          <w:sz w:val="48"/>
          <w:szCs w:val="48"/>
          <w:rtl/>
        </w:rPr>
        <w:t>المالكي ــ رحمه الله ــ أيضًا</w:t>
      </w:r>
      <w:r>
        <w:rPr>
          <w:rFonts w:cs="Arial" w:hint="cs"/>
          <w:sz w:val="48"/>
          <w:szCs w:val="48"/>
          <w:rtl/>
        </w:rPr>
        <w:t>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قوله: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وفِعلها عن ميِّت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ما لم يَكن وقَفَ وقفًا وشرطَها </w:t>
      </w:r>
      <w:proofErr w:type="spellStart"/>
      <w:r>
        <w:rPr>
          <w:rFonts w:cs="Arial"/>
          <w:sz w:val="48"/>
          <w:szCs w:val="48"/>
          <w:rtl/>
        </w:rPr>
        <w:t>فيه،</w:t>
      </w:r>
      <w:proofErr w:type="spellEnd"/>
      <w:r>
        <w:rPr>
          <w:rFonts w:cs="Arial"/>
          <w:sz w:val="48"/>
          <w:szCs w:val="48"/>
          <w:rtl/>
        </w:rPr>
        <w:t xml:space="preserve"> وإلا وجَبَ فِعلها عنه.اهـ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"الخُلاصة الفقهية على مذهب السادة </w:t>
      </w:r>
      <w:proofErr w:type="spellStart"/>
      <w:r>
        <w:rPr>
          <w:rFonts w:cs="Arial"/>
          <w:sz w:val="48"/>
          <w:szCs w:val="48"/>
          <w:rtl/>
        </w:rPr>
        <w:t>المالكية"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(ص:</w:t>
      </w:r>
      <w:proofErr w:type="spellEnd"/>
      <w:r>
        <w:rPr>
          <w:rFonts w:cs="Arial"/>
          <w:sz w:val="48"/>
          <w:szCs w:val="48"/>
          <w:rtl/>
        </w:rPr>
        <w:t xml:space="preserve"> 265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مكروهاتها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ثمانية:</w:t>
      </w:r>
      <w:proofErr w:type="spellEnd"/>
      <w:r>
        <w:rPr>
          <w:rFonts w:cs="Arial"/>
          <w:sz w:val="48"/>
          <w:szCs w:val="48"/>
          <w:rtl/>
        </w:rPr>
        <w:t xml:space="preserve"> وفِعلها عن ميِّت إنْ لم يَكن عيَّنَها قبْل </w:t>
      </w:r>
      <w:proofErr w:type="spellStart"/>
      <w:r>
        <w:rPr>
          <w:rFonts w:cs="Arial"/>
          <w:sz w:val="48"/>
          <w:szCs w:val="48"/>
          <w:rtl/>
        </w:rPr>
        <w:t>موته،</w:t>
      </w:r>
      <w:proofErr w:type="spellEnd"/>
      <w:r>
        <w:rPr>
          <w:rFonts w:cs="Arial"/>
          <w:sz w:val="48"/>
          <w:szCs w:val="48"/>
          <w:rtl/>
        </w:rPr>
        <w:t xml:space="preserve"> وإلا فَينْدب للوارث إنفاذها.اهـ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وفي كتاب "مطالب أولِي النُّهى في شرح غاية </w:t>
      </w:r>
      <w:proofErr w:type="spellStart"/>
      <w:r>
        <w:rPr>
          <w:rFonts w:cs="Arial"/>
          <w:sz w:val="48"/>
          <w:szCs w:val="48"/>
          <w:rtl/>
        </w:rPr>
        <w:t>المُنتهى"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(2/</w:t>
      </w:r>
      <w:proofErr w:type="spellEnd"/>
      <w:r>
        <w:rPr>
          <w:rFonts w:cs="Arial"/>
          <w:sz w:val="48"/>
          <w:szCs w:val="48"/>
          <w:rtl/>
        </w:rPr>
        <w:t xml:space="preserve"> 472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من كتب الحنابلة: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ويُعمَل </w:t>
      </w:r>
      <w:proofErr w:type="spellStart"/>
      <w:r>
        <w:rPr>
          <w:rFonts w:cs="Arial"/>
          <w:b/>
          <w:bCs/>
          <w:sz w:val="48"/>
          <w:szCs w:val="48"/>
          <w:rtl/>
        </w:rPr>
        <w:t>بها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أي:</w:t>
      </w:r>
      <w:proofErr w:type="spellEnd"/>
      <w:r>
        <w:rPr>
          <w:rFonts w:cs="Arial"/>
          <w:sz w:val="48"/>
          <w:szCs w:val="48"/>
          <w:rtl/>
        </w:rPr>
        <w:t xml:space="preserve"> الأضحية عن ميِّت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ك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أضحية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عن حيٍّ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مِن </w:t>
      </w:r>
      <w:proofErr w:type="spellStart"/>
      <w:r>
        <w:rPr>
          <w:rFonts w:cs="Arial"/>
          <w:sz w:val="48"/>
          <w:szCs w:val="48"/>
          <w:rtl/>
        </w:rPr>
        <w:t>أكلٍ،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وصدقة،</w:t>
      </w:r>
      <w:proofErr w:type="spellEnd"/>
      <w:r>
        <w:rPr>
          <w:rFonts w:cs="Arial"/>
          <w:sz w:val="48"/>
          <w:szCs w:val="48"/>
          <w:rtl/>
        </w:rPr>
        <w:t xml:space="preserve"> وهدية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وتجب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التضحية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بنذر ]</w:t>
      </w:r>
      <w:r>
        <w:rPr>
          <w:rFonts w:cs="Arial"/>
          <w:sz w:val="48"/>
          <w:szCs w:val="48"/>
          <w:rtl/>
        </w:rPr>
        <w:t>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"حاشية ابن </w:t>
      </w:r>
      <w:proofErr w:type="spellStart"/>
      <w:r>
        <w:rPr>
          <w:rFonts w:cs="Arial"/>
          <w:sz w:val="48"/>
          <w:szCs w:val="48"/>
          <w:rtl/>
        </w:rPr>
        <w:t>عابدين"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326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الحنفية: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فرع:</w:t>
      </w:r>
      <w:r>
        <w:rPr>
          <w:rFonts w:cs="Arial"/>
          <w:sz w:val="48"/>
          <w:szCs w:val="48"/>
          <w:rtl/>
        </w:rPr>
        <w:t xml:space="preserve">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قوله:</w:t>
      </w:r>
      <w:proofErr w:type="spellEnd"/>
      <w:r>
        <w:rPr>
          <w:rFonts w:cs="Arial"/>
          <w:sz w:val="48"/>
          <w:szCs w:val="48"/>
          <w:rtl/>
        </w:rPr>
        <w:t xml:space="preserve"> 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وعن ميِّت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أي:</w:t>
      </w:r>
      <w:proofErr w:type="spellEnd"/>
      <w:r>
        <w:rPr>
          <w:rFonts w:cs="Arial"/>
          <w:sz w:val="48"/>
          <w:szCs w:val="48"/>
          <w:rtl/>
        </w:rPr>
        <w:t xml:space="preserve"> لو ضَحَّى عن ميِّت وارثه بأمْرِه ألزَمَه بالتصدُّق </w:t>
      </w:r>
      <w:proofErr w:type="spellStart"/>
      <w:r>
        <w:rPr>
          <w:rFonts w:cs="Arial"/>
          <w:sz w:val="48"/>
          <w:szCs w:val="48"/>
          <w:rtl/>
        </w:rPr>
        <w:t>بها،</w:t>
      </w:r>
      <w:proofErr w:type="spellEnd"/>
      <w:r>
        <w:rPr>
          <w:rFonts w:cs="Arial"/>
          <w:sz w:val="48"/>
          <w:szCs w:val="48"/>
          <w:rtl/>
        </w:rPr>
        <w:t xml:space="preserve"> وعدم الأكل </w:t>
      </w:r>
      <w:proofErr w:type="spellStart"/>
      <w:r>
        <w:rPr>
          <w:rFonts w:cs="Arial"/>
          <w:sz w:val="48"/>
          <w:szCs w:val="48"/>
          <w:rtl/>
        </w:rPr>
        <w:t>منها،</w:t>
      </w:r>
      <w:proofErr w:type="spellEnd"/>
      <w:r>
        <w:rPr>
          <w:rFonts w:cs="Arial"/>
          <w:sz w:val="48"/>
          <w:szCs w:val="48"/>
          <w:rtl/>
        </w:rPr>
        <w:t xml:space="preserve"> وإنْ تَبرَّع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له </w:t>
      </w:r>
      <w:proofErr w:type="spellStart"/>
      <w:r>
        <w:rPr>
          <w:rFonts w:cs="Arial"/>
          <w:sz w:val="48"/>
          <w:szCs w:val="48"/>
          <w:rtl/>
        </w:rPr>
        <w:t>الأكل،</w:t>
      </w:r>
      <w:proofErr w:type="spellEnd"/>
      <w:r>
        <w:rPr>
          <w:rFonts w:cs="Arial"/>
          <w:sz w:val="48"/>
          <w:szCs w:val="48"/>
          <w:rtl/>
        </w:rPr>
        <w:t xml:space="preserve"> لأنَّه يَقع على مِلك </w:t>
      </w:r>
      <w:proofErr w:type="spellStart"/>
      <w:r>
        <w:rPr>
          <w:rFonts w:cs="Arial"/>
          <w:sz w:val="48"/>
          <w:szCs w:val="48"/>
          <w:rtl/>
        </w:rPr>
        <w:t>الذابح،</w:t>
      </w:r>
      <w:proofErr w:type="spellEnd"/>
      <w:r>
        <w:rPr>
          <w:rFonts w:cs="Arial"/>
          <w:sz w:val="48"/>
          <w:szCs w:val="48"/>
          <w:rtl/>
        </w:rPr>
        <w:t xml:space="preserve"> والثواب للميِّت.اهـ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العزيز بن باز ــ رحمه الله ــ كما في "مجموع </w:t>
      </w:r>
      <w:proofErr w:type="spellStart"/>
      <w:r>
        <w:rPr>
          <w:rFonts w:cs="Arial"/>
          <w:sz w:val="48"/>
          <w:szCs w:val="48"/>
          <w:rtl/>
        </w:rPr>
        <w:t>فتاويه"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(18/</w:t>
      </w:r>
      <w:proofErr w:type="spellEnd"/>
      <w:r>
        <w:rPr>
          <w:rFonts w:cs="Arial"/>
          <w:sz w:val="48"/>
          <w:szCs w:val="48"/>
          <w:rtl/>
        </w:rPr>
        <w:t xml:space="preserve"> 40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أمَّا الأضحية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فإنْ كان أوصَى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في ثُلث ماله </w:t>
      </w:r>
      <w:proofErr w:type="spellStart"/>
      <w:r>
        <w:rPr>
          <w:rFonts w:cs="Arial"/>
          <w:sz w:val="48"/>
          <w:szCs w:val="48"/>
          <w:rtl/>
        </w:rPr>
        <w:t>مثلًا،</w:t>
      </w:r>
      <w:proofErr w:type="spellEnd"/>
      <w:r>
        <w:rPr>
          <w:rFonts w:cs="Arial"/>
          <w:sz w:val="48"/>
          <w:szCs w:val="48"/>
          <w:rtl/>
        </w:rPr>
        <w:t xml:space="preserve"> أو جعلَها في وقْفٍ </w:t>
      </w:r>
      <w:proofErr w:type="spellStart"/>
      <w:r>
        <w:rPr>
          <w:rFonts w:cs="Arial"/>
          <w:sz w:val="48"/>
          <w:szCs w:val="48"/>
          <w:rtl/>
        </w:rPr>
        <w:t>له،</w:t>
      </w:r>
      <w:proofErr w:type="spellEnd"/>
      <w:r>
        <w:rPr>
          <w:rFonts w:cs="Arial"/>
          <w:sz w:val="48"/>
          <w:szCs w:val="48"/>
          <w:rtl/>
        </w:rPr>
        <w:t xml:space="preserve"> وجَبَ على القائم على الوقْف أو الوصيَّة تنفيذها.اهـ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</w:t>
      </w:r>
      <w:proofErr w:type="spellStart"/>
      <w:r>
        <w:rPr>
          <w:rFonts w:cs="Arial"/>
          <w:sz w:val="48"/>
          <w:szCs w:val="48"/>
          <w:rtl/>
        </w:rPr>
        <w:t>العثيمين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في "فتاوى نور على </w:t>
      </w:r>
      <w:proofErr w:type="spellStart"/>
      <w:r>
        <w:rPr>
          <w:rFonts w:cs="Arial"/>
          <w:sz w:val="48"/>
          <w:szCs w:val="48"/>
          <w:rtl/>
        </w:rPr>
        <w:t>الدَّرب"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338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وإذا أوصَى الميِّت أنْ يُضحِّى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فهُنا تُتْبَع </w:t>
      </w:r>
      <w:proofErr w:type="spellStart"/>
      <w:r>
        <w:rPr>
          <w:rFonts w:cs="Arial"/>
          <w:sz w:val="48"/>
          <w:szCs w:val="48"/>
          <w:rtl/>
        </w:rPr>
        <w:t>وصيَّتُه،</w:t>
      </w:r>
      <w:proofErr w:type="spellEnd"/>
      <w:r>
        <w:rPr>
          <w:rFonts w:cs="Arial"/>
          <w:sz w:val="48"/>
          <w:szCs w:val="48"/>
          <w:rtl/>
        </w:rPr>
        <w:t xml:space="preserve"> ويُضحَّى عنه اتِّبَاعًا لوصيَّته.اهـ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وكون المُوصَى لا يَرى مشروعية الأضحية عن الميِّت فلا </w:t>
      </w:r>
      <w:proofErr w:type="spellStart"/>
      <w:r>
        <w:rPr>
          <w:rFonts w:cs="Arial"/>
          <w:sz w:val="48"/>
          <w:szCs w:val="48"/>
          <w:rtl/>
        </w:rPr>
        <w:t>يَضُر،</w:t>
      </w:r>
      <w:proofErr w:type="spellEnd"/>
      <w:r>
        <w:rPr>
          <w:rFonts w:cs="Arial"/>
          <w:sz w:val="48"/>
          <w:szCs w:val="48"/>
          <w:rtl/>
        </w:rPr>
        <w:t xml:space="preserve"> لأنَّ هذه المسألة مِن مسائل الاجتهاد التي يَسوغ فيها </w:t>
      </w:r>
      <w:proofErr w:type="spellStart"/>
      <w:r>
        <w:rPr>
          <w:rFonts w:cs="Arial"/>
          <w:sz w:val="48"/>
          <w:szCs w:val="48"/>
          <w:rtl/>
        </w:rPr>
        <w:t>الخلاف،</w:t>
      </w:r>
      <w:proofErr w:type="spellEnd"/>
      <w:r>
        <w:rPr>
          <w:rFonts w:cs="Arial"/>
          <w:sz w:val="48"/>
          <w:szCs w:val="48"/>
          <w:rtl/>
        </w:rPr>
        <w:t xml:space="preserve"> ولا نَصَّ </w:t>
      </w:r>
      <w:proofErr w:type="spellStart"/>
      <w:r>
        <w:rPr>
          <w:rFonts w:cs="Arial"/>
          <w:sz w:val="48"/>
          <w:szCs w:val="48"/>
          <w:rtl/>
        </w:rPr>
        <w:t>فيها،</w:t>
      </w:r>
      <w:proofErr w:type="spellEnd"/>
      <w:r>
        <w:rPr>
          <w:rFonts w:cs="Arial"/>
          <w:sz w:val="48"/>
          <w:szCs w:val="48"/>
          <w:rtl/>
        </w:rPr>
        <w:t xml:space="preserve"> وهو يُنفِّذها بناء على اعتقاد مَن </w:t>
      </w:r>
      <w:proofErr w:type="spellStart"/>
      <w:r>
        <w:rPr>
          <w:rFonts w:cs="Arial"/>
          <w:sz w:val="48"/>
          <w:szCs w:val="48"/>
          <w:rtl/>
        </w:rPr>
        <w:t>أوصَاه،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وعنه،</w:t>
      </w:r>
      <w:proofErr w:type="spellEnd"/>
      <w:r>
        <w:rPr>
          <w:rFonts w:cs="Arial"/>
          <w:sz w:val="48"/>
          <w:szCs w:val="48"/>
          <w:rtl/>
        </w:rPr>
        <w:t xml:space="preserve"> لا عن نفسه.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 w:rsidRPr="009C726E">
        <w:rPr>
          <w:rFonts w:cs="Arial"/>
          <w:b/>
          <w:bCs/>
          <w:color w:val="7030A0"/>
          <w:sz w:val="48"/>
          <w:szCs w:val="48"/>
          <w:rtl/>
        </w:rPr>
        <w:t>الثاني ــ</w:t>
      </w:r>
      <w:r>
        <w:rPr>
          <w:rFonts w:cs="Arial"/>
          <w:sz w:val="48"/>
          <w:szCs w:val="48"/>
          <w:rtl/>
        </w:rPr>
        <w:t xml:space="preserve"> </w:t>
      </w:r>
      <w:r w:rsidRPr="009C726E">
        <w:rPr>
          <w:rFonts w:cs="Arial"/>
          <w:b/>
          <w:bCs/>
          <w:color w:val="833C0B" w:themeColor="accent2" w:themeShade="80"/>
          <w:sz w:val="48"/>
          <w:szCs w:val="48"/>
          <w:rtl/>
        </w:rPr>
        <w:t>مَن ضَحَّى عن ميِّت فهل له الأكلُ مِن الأضحية؟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اختلف العلماء ــ رحمهم الله ــ في ذلك.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فمِنهم مَن </w:t>
      </w:r>
      <w:proofErr w:type="spellStart"/>
      <w:r>
        <w:rPr>
          <w:rFonts w:cs="Arial"/>
          <w:b/>
          <w:bCs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يأكل،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ويَتصدق،</w:t>
      </w:r>
      <w:proofErr w:type="spellEnd"/>
      <w:r>
        <w:rPr>
          <w:rFonts w:cs="Arial"/>
          <w:sz w:val="48"/>
          <w:szCs w:val="48"/>
          <w:rtl/>
        </w:rPr>
        <w:t xml:space="preserve"> ويهدي.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ومِنهم مَن </w:t>
      </w:r>
      <w:proofErr w:type="spellStart"/>
      <w:r>
        <w:rPr>
          <w:rFonts w:cs="Arial"/>
          <w:b/>
          <w:bCs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إنْ كانت تَبرُّعًا مِنه </w:t>
      </w:r>
      <w:proofErr w:type="spellStart"/>
      <w:r>
        <w:rPr>
          <w:rFonts w:cs="Arial"/>
          <w:sz w:val="48"/>
          <w:szCs w:val="48"/>
          <w:rtl/>
        </w:rPr>
        <w:t>أكل،</w:t>
      </w:r>
      <w:proofErr w:type="spellEnd"/>
      <w:r>
        <w:rPr>
          <w:rFonts w:cs="Arial"/>
          <w:sz w:val="48"/>
          <w:szCs w:val="48"/>
          <w:rtl/>
        </w:rPr>
        <w:t xml:space="preserve"> وإنْ كانت مِن مال الميِّت لم </w:t>
      </w:r>
      <w:proofErr w:type="spellStart"/>
      <w:r>
        <w:rPr>
          <w:rFonts w:cs="Arial"/>
          <w:sz w:val="48"/>
          <w:szCs w:val="48"/>
          <w:rtl/>
        </w:rPr>
        <w:t>يأكل،</w:t>
      </w:r>
      <w:proofErr w:type="spellEnd"/>
      <w:r>
        <w:rPr>
          <w:rFonts w:cs="Arial"/>
          <w:sz w:val="48"/>
          <w:szCs w:val="48"/>
          <w:rtl/>
        </w:rPr>
        <w:t xml:space="preserve"> بل يتصدَّق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ومِنهم مَن </w:t>
      </w:r>
      <w:proofErr w:type="spellStart"/>
      <w:r>
        <w:rPr>
          <w:rFonts w:cs="Arial"/>
          <w:b/>
          <w:bCs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يأكل،</w:t>
      </w:r>
      <w:proofErr w:type="spellEnd"/>
      <w:r>
        <w:rPr>
          <w:rFonts w:cs="Arial"/>
          <w:sz w:val="48"/>
          <w:szCs w:val="48"/>
          <w:rtl/>
        </w:rPr>
        <w:t xml:space="preserve"> ويتصدق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</w:t>
      </w:r>
      <w:r w:rsidR="004463FF">
        <w:rPr>
          <w:rFonts w:cs="Arial" w:hint="cs"/>
          <w:b/>
          <w:bCs/>
          <w:sz w:val="48"/>
          <w:szCs w:val="48"/>
          <w:rtl/>
        </w:rPr>
        <w:t>ْ</w:t>
      </w:r>
      <w:r>
        <w:rPr>
          <w:rFonts w:cs="Arial"/>
          <w:b/>
          <w:bCs/>
          <w:sz w:val="48"/>
          <w:szCs w:val="48"/>
          <w:rtl/>
        </w:rPr>
        <w:t>ه عدم الأكل: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مِلك الغير لا يَحِلُّ إلا بإذنه </w:t>
      </w:r>
      <w:proofErr w:type="spellStart"/>
      <w:r>
        <w:rPr>
          <w:rFonts w:cs="Arial"/>
          <w:sz w:val="48"/>
          <w:szCs w:val="48"/>
          <w:rtl/>
        </w:rPr>
        <w:t>ورضاه،</w:t>
      </w:r>
      <w:proofErr w:type="spellEnd"/>
      <w:r>
        <w:rPr>
          <w:rFonts w:cs="Arial"/>
          <w:sz w:val="48"/>
          <w:szCs w:val="48"/>
          <w:rtl/>
        </w:rPr>
        <w:t xml:space="preserve"> وقد تعذَّر في حق الميِّت.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  <w:rtl/>
        </w:rPr>
        <w:t>ووجْه مشروعية الأكل: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الأكل سُنَّة </w:t>
      </w:r>
      <w:proofErr w:type="spellStart"/>
      <w:r>
        <w:rPr>
          <w:rFonts w:cs="Arial"/>
          <w:sz w:val="48"/>
          <w:szCs w:val="48"/>
          <w:rtl/>
        </w:rPr>
        <w:t>الأضحية،</w:t>
      </w:r>
      <w:proofErr w:type="spellEnd"/>
      <w:r>
        <w:rPr>
          <w:rFonts w:cs="Arial"/>
          <w:sz w:val="48"/>
          <w:szCs w:val="48"/>
          <w:rtl/>
        </w:rPr>
        <w:t xml:space="preserve"> فتُقام ولو عن ميِّت.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وقد تقدَّم قول الإمام أبي عيسى الترمذي ــ رحمه الله ــ في </w:t>
      </w:r>
      <w:proofErr w:type="spellStart"/>
      <w:r>
        <w:rPr>
          <w:rFonts w:cs="Arial"/>
          <w:sz w:val="48"/>
          <w:szCs w:val="48"/>
          <w:rtl/>
        </w:rPr>
        <w:t>"سُننه"</w:t>
      </w:r>
      <w:proofErr w:type="spellEnd"/>
      <w:r>
        <w:rPr>
          <w:rFonts w:cs="Arial"/>
          <w:sz w:val="48"/>
          <w:szCs w:val="48"/>
          <w:rtl/>
        </w:rPr>
        <w:t xml:space="preserve"> (1495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وقال عبد الله بن </w:t>
      </w:r>
      <w:proofErr w:type="spellStart"/>
      <w:r>
        <w:rPr>
          <w:rFonts w:cs="Arial"/>
          <w:sz w:val="48"/>
          <w:szCs w:val="48"/>
          <w:rtl/>
        </w:rPr>
        <w:t>المبارك:</w:t>
      </w:r>
      <w:proofErr w:type="spellEnd"/>
      <w:r>
        <w:rPr>
          <w:rFonts w:cs="Arial"/>
          <w:sz w:val="48"/>
          <w:szCs w:val="48"/>
          <w:rtl/>
        </w:rPr>
        <w:t xml:space="preserve"> "أحبُّ إليَّ أنْ يُتصدق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ولا يُضحَّى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وإنْ ضحَّى فلا يأكل مِنها </w:t>
      </w:r>
      <w:proofErr w:type="spellStart"/>
      <w:r>
        <w:rPr>
          <w:rFonts w:cs="Arial"/>
          <w:sz w:val="48"/>
          <w:szCs w:val="48"/>
          <w:rtl/>
        </w:rPr>
        <w:t>شيئًا،</w:t>
      </w:r>
      <w:proofErr w:type="spellEnd"/>
      <w:r>
        <w:rPr>
          <w:rFonts w:cs="Arial"/>
          <w:sz w:val="48"/>
          <w:szCs w:val="48"/>
          <w:rtl/>
        </w:rPr>
        <w:t xml:space="preserve"> ويَتصدق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كلها.اهـ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الفقيه ابن العربي المالكي ــ رحمه الله ــ في كتابه "عارضة </w:t>
      </w:r>
      <w:proofErr w:type="spellStart"/>
      <w:r>
        <w:rPr>
          <w:rFonts w:cs="Arial"/>
          <w:sz w:val="48"/>
          <w:szCs w:val="48"/>
          <w:rtl/>
        </w:rPr>
        <w:t>الأحوذي</w:t>
      </w:r>
      <w:proofErr w:type="spellEnd"/>
      <w:r>
        <w:rPr>
          <w:rFonts w:cs="Arial"/>
          <w:sz w:val="48"/>
          <w:szCs w:val="48"/>
          <w:rtl/>
        </w:rPr>
        <w:t xml:space="preserve"> بشرح صحيح </w:t>
      </w:r>
      <w:proofErr w:type="spellStart"/>
      <w:r>
        <w:rPr>
          <w:rFonts w:cs="Arial"/>
          <w:sz w:val="48"/>
          <w:szCs w:val="48"/>
          <w:rtl/>
        </w:rPr>
        <w:t>الترمذي"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290-291</w:t>
      </w:r>
      <w:proofErr w:type="spellStart"/>
      <w:r>
        <w:rPr>
          <w:rFonts w:cs="Arial"/>
          <w:sz w:val="48"/>
          <w:szCs w:val="48"/>
          <w:rtl/>
        </w:rPr>
        <w:t>)</w:t>
      </w:r>
      <w:proofErr w:type="spellEnd"/>
      <w:r>
        <w:rPr>
          <w:rFonts w:cs="Arial"/>
          <w:sz w:val="48"/>
          <w:szCs w:val="48"/>
          <w:rtl/>
        </w:rPr>
        <w:t xml:space="preserve"> في شرح كلام ابن المبارك ــ رحمه الله ـ هذا: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وإنَّما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"لا يأكل مِنها </w:t>
      </w:r>
      <w:proofErr w:type="spellStart"/>
      <w:r>
        <w:rPr>
          <w:rFonts w:cs="Arial"/>
          <w:sz w:val="48"/>
          <w:szCs w:val="48"/>
          <w:rtl/>
        </w:rPr>
        <w:t>شيئًا"،</w:t>
      </w:r>
      <w:proofErr w:type="spellEnd"/>
      <w:r>
        <w:rPr>
          <w:rFonts w:cs="Arial"/>
          <w:sz w:val="48"/>
          <w:szCs w:val="48"/>
          <w:rtl/>
        </w:rPr>
        <w:t xml:space="preserve"> لأنَّ الذابح لم يَتقرَّب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نفسه،</w:t>
      </w:r>
      <w:proofErr w:type="spellEnd"/>
      <w:r>
        <w:rPr>
          <w:rFonts w:cs="Arial"/>
          <w:sz w:val="48"/>
          <w:szCs w:val="48"/>
          <w:rtl/>
        </w:rPr>
        <w:t xml:space="preserve"> وإنَّما تَقرَّب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غيره،</w:t>
      </w:r>
      <w:proofErr w:type="spellEnd"/>
      <w:r>
        <w:rPr>
          <w:rFonts w:cs="Arial"/>
          <w:sz w:val="48"/>
          <w:szCs w:val="48"/>
          <w:rtl/>
        </w:rPr>
        <w:t xml:space="preserve"> فلم يَجُز له أنْ يأكل مِن حقَّ الغير شيئًا.اهـ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وجاء في "حاشية ابن </w:t>
      </w:r>
      <w:proofErr w:type="spellStart"/>
      <w:r>
        <w:rPr>
          <w:rFonts w:cs="Arial"/>
          <w:sz w:val="48"/>
          <w:szCs w:val="48"/>
          <w:rtl/>
        </w:rPr>
        <w:t>عابدين"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326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الحنفية: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فرع: 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قوله: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وعن ميِّت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أي:</w:t>
      </w:r>
      <w:proofErr w:type="spellEnd"/>
      <w:r>
        <w:rPr>
          <w:rFonts w:cs="Arial"/>
          <w:sz w:val="48"/>
          <w:szCs w:val="48"/>
          <w:rtl/>
        </w:rPr>
        <w:t xml:space="preserve"> لو ضحَّى عن ميِّتٍ وارثه بأمْره ألزَمَه بالتصدق </w:t>
      </w:r>
      <w:proofErr w:type="spellStart"/>
      <w:r>
        <w:rPr>
          <w:rFonts w:cs="Arial"/>
          <w:sz w:val="48"/>
          <w:szCs w:val="48"/>
          <w:rtl/>
        </w:rPr>
        <w:t>بها،</w:t>
      </w:r>
      <w:proofErr w:type="spellEnd"/>
      <w:r>
        <w:rPr>
          <w:rFonts w:cs="Arial"/>
          <w:sz w:val="48"/>
          <w:szCs w:val="48"/>
          <w:rtl/>
        </w:rPr>
        <w:t xml:space="preserve"> وعدم الأكل </w:t>
      </w:r>
      <w:proofErr w:type="spellStart"/>
      <w:r>
        <w:rPr>
          <w:rFonts w:cs="Arial"/>
          <w:sz w:val="48"/>
          <w:szCs w:val="48"/>
          <w:rtl/>
        </w:rPr>
        <w:t>منها،</w:t>
      </w:r>
      <w:proofErr w:type="spellEnd"/>
      <w:r>
        <w:rPr>
          <w:rFonts w:cs="Arial"/>
          <w:sz w:val="48"/>
          <w:szCs w:val="48"/>
          <w:rtl/>
        </w:rPr>
        <w:t xml:space="preserve"> وإنْ تبرَّع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له </w:t>
      </w:r>
      <w:proofErr w:type="spellStart"/>
      <w:r>
        <w:rPr>
          <w:rFonts w:cs="Arial"/>
          <w:sz w:val="48"/>
          <w:szCs w:val="48"/>
          <w:rtl/>
        </w:rPr>
        <w:t>الأكل،</w:t>
      </w:r>
      <w:proofErr w:type="spellEnd"/>
      <w:r>
        <w:rPr>
          <w:rFonts w:cs="Arial"/>
          <w:sz w:val="48"/>
          <w:szCs w:val="48"/>
          <w:rtl/>
        </w:rPr>
        <w:t xml:space="preserve"> لأنَّه يَقع على مِلك </w:t>
      </w:r>
      <w:proofErr w:type="spellStart"/>
      <w:r>
        <w:rPr>
          <w:rFonts w:cs="Arial"/>
          <w:sz w:val="48"/>
          <w:szCs w:val="48"/>
          <w:rtl/>
        </w:rPr>
        <w:t>الذابح،</w:t>
      </w:r>
      <w:proofErr w:type="spellEnd"/>
      <w:r>
        <w:rPr>
          <w:rFonts w:cs="Arial"/>
          <w:sz w:val="48"/>
          <w:szCs w:val="48"/>
          <w:rtl/>
        </w:rPr>
        <w:t xml:space="preserve"> والثواب للميِّت.اهـ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"النَّجم الوهاج في شرح </w:t>
      </w:r>
      <w:proofErr w:type="spellStart"/>
      <w:r>
        <w:rPr>
          <w:rFonts w:cs="Arial"/>
          <w:sz w:val="48"/>
          <w:szCs w:val="48"/>
          <w:rtl/>
        </w:rPr>
        <w:t>المِنهاج"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(9/</w:t>
      </w:r>
      <w:proofErr w:type="spellEnd"/>
      <w:r>
        <w:rPr>
          <w:rFonts w:cs="Arial"/>
          <w:sz w:val="48"/>
          <w:szCs w:val="48"/>
          <w:rtl/>
        </w:rPr>
        <w:t xml:space="preserve"> 523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الشافعية: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</w:t>
      </w:r>
      <w:proofErr w:type="spellStart"/>
      <w:r>
        <w:rPr>
          <w:rFonts w:cs="Arial"/>
          <w:sz w:val="48"/>
          <w:szCs w:val="48"/>
          <w:rtl/>
        </w:rPr>
        <w:t>القفال</w:t>
      </w:r>
      <w:proofErr w:type="spellEnd"/>
      <w:r>
        <w:rPr>
          <w:rFonts w:cs="Arial"/>
          <w:sz w:val="48"/>
          <w:szCs w:val="48"/>
          <w:rtl/>
        </w:rPr>
        <w:t xml:space="preserve">: إذا جوَّزنا الأضحية عن </w:t>
      </w:r>
      <w:proofErr w:type="spellStart"/>
      <w:r>
        <w:rPr>
          <w:rFonts w:cs="Arial"/>
          <w:sz w:val="48"/>
          <w:szCs w:val="48"/>
          <w:rtl/>
        </w:rPr>
        <w:t>الميِّت،</w:t>
      </w:r>
      <w:proofErr w:type="spellEnd"/>
      <w:r>
        <w:rPr>
          <w:rFonts w:cs="Arial"/>
          <w:sz w:val="48"/>
          <w:szCs w:val="48"/>
          <w:rtl/>
        </w:rPr>
        <w:t xml:space="preserve"> لا يجوز الأكل منها </w:t>
      </w:r>
      <w:proofErr w:type="spellStart"/>
      <w:r>
        <w:rPr>
          <w:rFonts w:cs="Arial"/>
          <w:sz w:val="48"/>
          <w:szCs w:val="48"/>
          <w:rtl/>
        </w:rPr>
        <w:t>لأحد،</w:t>
      </w:r>
      <w:proofErr w:type="spellEnd"/>
      <w:r>
        <w:rPr>
          <w:rFonts w:cs="Arial"/>
          <w:sz w:val="48"/>
          <w:szCs w:val="48"/>
          <w:rtl/>
        </w:rPr>
        <w:t xml:space="preserve"> بل يَجب أنْ يُتصدق </w:t>
      </w:r>
      <w:proofErr w:type="spellStart"/>
      <w:r>
        <w:rPr>
          <w:rFonts w:cs="Arial"/>
          <w:sz w:val="48"/>
          <w:szCs w:val="48"/>
          <w:rtl/>
        </w:rPr>
        <w:t>بجميعها،</w:t>
      </w:r>
      <w:proofErr w:type="spellEnd"/>
      <w:r>
        <w:rPr>
          <w:rFonts w:cs="Arial"/>
          <w:sz w:val="48"/>
          <w:szCs w:val="48"/>
          <w:rtl/>
        </w:rPr>
        <w:t xml:space="preserve"> لأنَّ </w:t>
      </w:r>
      <w:r>
        <w:rPr>
          <w:rFonts w:cs="Arial"/>
          <w:sz w:val="48"/>
          <w:szCs w:val="48"/>
          <w:rtl/>
        </w:rPr>
        <w:lastRenderedPageBreak/>
        <w:t xml:space="preserve">الأضحية وضِعَت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فلا يجوز الأكل منها إلا </w:t>
      </w:r>
      <w:proofErr w:type="spellStart"/>
      <w:r>
        <w:rPr>
          <w:rFonts w:cs="Arial"/>
          <w:sz w:val="48"/>
          <w:szCs w:val="48"/>
          <w:rtl/>
        </w:rPr>
        <w:t>بإذنه،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مُتعذِّر،</w:t>
      </w:r>
      <w:proofErr w:type="spellEnd"/>
      <w:r>
        <w:rPr>
          <w:rFonts w:cs="Arial"/>
          <w:sz w:val="48"/>
          <w:szCs w:val="48"/>
          <w:rtl/>
        </w:rPr>
        <w:t xml:space="preserve"> فوجَب التصدق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عنه.اهـ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كتاب "شرح منتهى </w:t>
      </w:r>
      <w:proofErr w:type="spellStart"/>
      <w:r>
        <w:rPr>
          <w:rFonts w:cs="Arial"/>
          <w:sz w:val="48"/>
          <w:szCs w:val="48"/>
          <w:rtl/>
        </w:rPr>
        <w:t>الإرادات"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612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الحنابلة: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ويُعمَل </w:t>
      </w:r>
      <w:proofErr w:type="spellStart"/>
      <w:r>
        <w:rPr>
          <w:rFonts w:cs="Arial"/>
          <w:b/>
          <w:bCs/>
          <w:sz w:val="48"/>
          <w:szCs w:val="48"/>
          <w:rtl/>
        </w:rPr>
        <w:t>بها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أي:</w:t>
      </w:r>
      <w:proofErr w:type="spellEnd"/>
      <w:r>
        <w:rPr>
          <w:rFonts w:cs="Arial"/>
          <w:sz w:val="48"/>
          <w:szCs w:val="48"/>
          <w:rtl/>
        </w:rPr>
        <w:t xml:space="preserve"> الأضحية عن ميِّت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ك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أضحية </w:t>
      </w: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عن حَيِّ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مِن </w:t>
      </w:r>
      <w:proofErr w:type="spellStart"/>
      <w:r>
        <w:rPr>
          <w:rFonts w:cs="Arial"/>
          <w:sz w:val="48"/>
          <w:szCs w:val="48"/>
          <w:rtl/>
        </w:rPr>
        <w:t>أكل،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وصدقة،</w:t>
      </w:r>
      <w:proofErr w:type="spellEnd"/>
      <w:r>
        <w:rPr>
          <w:rFonts w:cs="Arial"/>
          <w:sz w:val="48"/>
          <w:szCs w:val="48"/>
          <w:rtl/>
        </w:rPr>
        <w:t xml:space="preserve"> وهدية.اهـ</w:t>
      </w:r>
    </w:p>
    <w:p w:rsidR="00BC40A9" w:rsidRDefault="00BC40A9" w:rsidP="00BC40A9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ووجْه هذا القول:</w:t>
      </w:r>
    </w:p>
    <w:p w:rsidR="00BC40A9" w:rsidRDefault="00BC40A9" w:rsidP="00BC40A9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الوكيل قد قام مقام </w:t>
      </w:r>
      <w:proofErr w:type="spellStart"/>
      <w:r>
        <w:rPr>
          <w:rFonts w:cs="Arial"/>
          <w:sz w:val="48"/>
          <w:szCs w:val="48"/>
          <w:rtl/>
        </w:rPr>
        <w:t>المُوكِّل،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وهو: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المُوصِي،</w:t>
      </w:r>
      <w:proofErr w:type="spellEnd"/>
      <w:r>
        <w:rPr>
          <w:rFonts w:cs="Arial"/>
          <w:sz w:val="48"/>
          <w:szCs w:val="48"/>
          <w:rtl/>
        </w:rPr>
        <w:t xml:space="preserve"> فحَلَّ له الأكل.</w:t>
      </w:r>
    </w:p>
    <w:p w:rsidR="00BC40A9" w:rsidRDefault="00BC40A9" w:rsidP="00BC40A9">
      <w:pPr>
        <w:ind w:left="0"/>
        <w:jc w:val="left"/>
        <w:rPr>
          <w:rFonts w:cs="Arial"/>
          <w:b/>
          <w:bCs/>
          <w:color w:val="0070C0"/>
          <w:sz w:val="48"/>
          <w:szCs w:val="48"/>
          <w:rtl/>
        </w:rPr>
      </w:pPr>
    </w:p>
    <w:p w:rsidR="000B70C3" w:rsidRPr="00876E1C" w:rsidRDefault="00876E1C" w:rsidP="009C726E">
      <w:pPr>
        <w:ind w:left="0"/>
        <w:rPr>
          <w:b/>
          <w:bCs/>
          <w:color w:val="806000" w:themeColor="accent4" w:themeShade="80"/>
          <w:sz w:val="48"/>
          <w:szCs w:val="48"/>
          <w:rtl/>
        </w:rPr>
      </w:pPr>
      <w:r w:rsidRPr="00876E1C">
        <w:rPr>
          <w:rFonts w:hint="cs"/>
          <w:b/>
          <w:bCs/>
          <w:color w:val="806000" w:themeColor="accent4" w:themeShade="80"/>
          <w:sz w:val="48"/>
          <w:szCs w:val="48"/>
          <w:rtl/>
        </w:rPr>
        <w:t>وكتبه:</w:t>
      </w:r>
    </w:p>
    <w:p w:rsidR="00876E1C" w:rsidRPr="00876E1C" w:rsidRDefault="00876E1C">
      <w:pPr>
        <w:rPr>
          <w:b/>
          <w:bCs/>
          <w:color w:val="806000" w:themeColor="accent4" w:themeShade="80"/>
          <w:sz w:val="48"/>
          <w:szCs w:val="48"/>
        </w:rPr>
      </w:pPr>
      <w:r w:rsidRPr="00876E1C">
        <w:rPr>
          <w:rFonts w:hint="cs"/>
          <w:b/>
          <w:bCs/>
          <w:color w:val="806000" w:themeColor="accent4" w:themeShade="80"/>
          <w:sz w:val="48"/>
          <w:szCs w:val="48"/>
          <w:rtl/>
        </w:rPr>
        <w:t xml:space="preserve">عبد القادر بن محمد بن عبد الرحمن </w:t>
      </w:r>
      <w:proofErr w:type="spellStart"/>
      <w:r w:rsidRPr="00876E1C">
        <w:rPr>
          <w:rFonts w:hint="cs"/>
          <w:b/>
          <w:bCs/>
          <w:color w:val="806000" w:themeColor="accent4" w:themeShade="80"/>
          <w:sz w:val="48"/>
          <w:szCs w:val="48"/>
          <w:rtl/>
        </w:rPr>
        <w:t>الجنيد</w:t>
      </w:r>
      <w:proofErr w:type="spellEnd"/>
      <w:r w:rsidRPr="00876E1C">
        <w:rPr>
          <w:rFonts w:hint="cs"/>
          <w:b/>
          <w:bCs/>
          <w:color w:val="806000" w:themeColor="accent4" w:themeShade="80"/>
          <w:sz w:val="48"/>
          <w:szCs w:val="48"/>
          <w:rtl/>
        </w:rPr>
        <w:t>.</w:t>
      </w:r>
    </w:p>
    <w:sectPr w:rsidR="00876E1C" w:rsidRPr="00876E1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C53C75"/>
    <w:rsid w:val="000A2551"/>
    <w:rsid w:val="000B70C3"/>
    <w:rsid w:val="00126EDF"/>
    <w:rsid w:val="00370195"/>
    <w:rsid w:val="003A4BA8"/>
    <w:rsid w:val="004463FF"/>
    <w:rsid w:val="00530E80"/>
    <w:rsid w:val="006F35CC"/>
    <w:rsid w:val="00876E1C"/>
    <w:rsid w:val="008D4102"/>
    <w:rsid w:val="009C726E"/>
    <w:rsid w:val="009F5112"/>
    <w:rsid w:val="00A60508"/>
    <w:rsid w:val="00BC40A9"/>
    <w:rsid w:val="00C53C75"/>
    <w:rsid w:val="00C60119"/>
    <w:rsid w:val="00F06306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2018-08-15T11:19:00Z</dcterms:created>
  <dcterms:modified xsi:type="dcterms:W3CDTF">2019-08-05T14:43:00Z</dcterms:modified>
</cp:coreProperties>
</file>