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0" w:rsidRPr="0097616A" w:rsidRDefault="00F001B3" w:rsidP="0097616A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موا</w:t>
      </w:r>
      <w:r w:rsidR="0011381B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طن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التيامُن</w:t>
      </w:r>
      <w:proofErr w:type="spellEnd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والتسمية في شريع</w:t>
      </w:r>
      <w:r w:rsidR="0011381B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الإسلام</w:t>
      </w:r>
    </w:p>
    <w:p w:rsidR="00A03B01" w:rsidRPr="0097616A" w:rsidRDefault="00A03B01" w:rsidP="0097616A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761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761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9761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</w:t>
      </w:r>
    </w:p>
    <w:p w:rsidR="00A52146" w:rsidRPr="0097616A" w:rsidRDefault="00A52146" w:rsidP="0097616A">
      <w:pPr>
        <w:rPr>
          <w:rFonts w:ascii="Times New Roman" w:hAnsi="Times New Roman" w:cs="Times New Roman"/>
          <w:sz w:val="36"/>
          <w:szCs w:val="36"/>
        </w:rPr>
      </w:pPr>
      <w:r w:rsidRPr="0097616A">
        <w:rPr>
          <w:rFonts w:ascii="Times New Roman" w:hAnsi="Times New Roman" w:cs="Times New Roman"/>
          <w:sz w:val="36"/>
          <w:szCs w:val="36"/>
          <w:rtl/>
        </w:rPr>
        <w:t xml:space="preserve">الحمدُ للهِ أوَّلِ كلِّ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مَقَال،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وللهِ الْمَنُّ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والإِفْضَال،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وصلَّى الله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على محمدٍ النَّبي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المُخت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7616A">
        <w:rPr>
          <w:rFonts w:ascii="Times New Roman" w:hAnsi="Times New Roman" w:cs="Times New Roman"/>
          <w:sz w:val="36"/>
          <w:szCs w:val="36"/>
          <w:rtl/>
        </w:rPr>
        <w:t>ه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وأصحاب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7616A">
        <w:rPr>
          <w:rFonts w:ascii="Times New Roman" w:hAnsi="Times New Roman" w:cs="Times New Roman"/>
          <w:sz w:val="36"/>
          <w:szCs w:val="36"/>
          <w:rtl/>
        </w:rPr>
        <w:t>ه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أئمَّةِ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الأخ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sz w:val="36"/>
          <w:szCs w:val="36"/>
          <w:rtl/>
        </w:rPr>
        <w:t>يار،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وس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sz w:val="36"/>
          <w:szCs w:val="36"/>
          <w:rtl/>
        </w:rPr>
        <w:t>لَّم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تسليمًا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 xml:space="preserve"> كثيرًا</w:t>
      </w:r>
      <w:r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113760" w:rsidRPr="0097616A" w:rsidRDefault="0011376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97616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113760" w:rsidRPr="0097616A" w:rsidRDefault="00113760" w:rsidP="0097616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فإنَّ التَّيَمُّنَ </w:t>
      </w:r>
      <w:proofErr w:type="spellStart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>هوَ:</w:t>
      </w:r>
      <w:proofErr w:type="spellEnd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«الابتداءُ في الأفعالِ باليدِ اليُمنَى والرِّجلِ اليُمنَى والجانبِ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الأيم</w:t>
      </w:r>
      <w:r w:rsidR="00126870" w:rsidRPr="0097616A">
        <w:rPr>
          <w:rFonts w:ascii="Times New Roman" w:hAnsi="Times New Roman" w:cs="Times New Roman"/>
          <w:sz w:val="36"/>
          <w:szCs w:val="36"/>
          <w:rtl/>
        </w:rPr>
        <w:t>َ</w:t>
      </w:r>
      <w:r w:rsidR="0097616A">
        <w:rPr>
          <w:rFonts w:ascii="Times New Roman" w:hAnsi="Times New Roman" w:cs="Times New Roman"/>
          <w:sz w:val="36"/>
          <w:szCs w:val="36"/>
          <w:rtl/>
        </w:rPr>
        <w:t>نِ»</w:t>
      </w:r>
      <w:r w:rsidR="0097616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616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وقد صحَّ عن أُمِّ المؤمنينَ عائشةَ ــ رضي اللهُ عنها ــ أنَّها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يُحِبُّ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التَّيَامُنَ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تَنَعُّلِهِ،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وَتَرَجُّلِهِ،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وَطَهُورِهِ،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شَأْنِهِ كُلِّهِ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وقالَ اللهُ ــ عزَّ وجلَّ ــ مُحرِّضًا لَنَا على التأسِّي بالنبيِّ صلى الله عليه وسلم</w:t>
      </w:r>
      <w:r w:rsidR="00126870" w:rsidRPr="0097616A">
        <w:rPr>
          <w:rFonts w:ascii="Times New Roman" w:hAnsi="Times New Roman" w:cs="Times New Roman"/>
          <w:sz w:val="36"/>
          <w:szCs w:val="36"/>
          <w:rtl/>
        </w:rPr>
        <w:t xml:space="preserve"> في أقوالِهِ </w:t>
      </w:r>
      <w:proofErr w:type="spellStart"/>
      <w:r w:rsidR="00126870" w:rsidRPr="0097616A">
        <w:rPr>
          <w:rFonts w:ascii="Times New Roman" w:hAnsi="Times New Roman" w:cs="Times New Roman"/>
          <w:sz w:val="36"/>
          <w:szCs w:val="36"/>
          <w:rtl/>
        </w:rPr>
        <w:t>وأفعالِه</w:t>
      </w:r>
      <w:r w:rsidRPr="009761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761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لَقَدْ كَانَ لَكُمْ فِي رَسُولِ اللَّهِ أُسْوَةٌ حَسَنَةٌ لِمَنْ كَانَ يَرْجُو اللَّهَ وَالْيَوْمَ الْآخِرَ </w:t>
      </w:r>
      <w:proofErr w:type="spellStart"/>
      <w:r w:rsidRPr="009761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268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أَفْضَلَ الْهَدْيِ هَدْيُ مُحَمَّدٍ صَلَّى اللهُ عَلَيْهِ وَسَلَّمَ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126870"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113760" w:rsidRPr="0097616A" w:rsidRDefault="00126870" w:rsidP="00346E94">
      <w:pPr>
        <w:spacing w:line="240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وإنَّ مِن 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المواضع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التي ور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فيها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الت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َّ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يا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proofErr w:type="spellEnd"/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 النبيِّ صلى الله عليه وسلم هذه</w:t>
      </w:r>
      <w:r w:rsidR="00346E9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المو</w:t>
      </w:r>
      <w:r w:rsidR="00346E9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اطِن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B36692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الوضوء،</w:t>
      </w:r>
      <w:proofErr w:type="spellEnd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لِمَا </w:t>
      </w:r>
      <w:r w:rsidR="00B36692" w:rsidRPr="0097616A">
        <w:rPr>
          <w:rFonts w:ascii="Times New Roman" w:hAnsi="Times New Roman" w:cs="Times New Roman"/>
          <w:sz w:val="36"/>
          <w:szCs w:val="36"/>
          <w:rtl/>
        </w:rPr>
        <w:t xml:space="preserve">صحَّ عن 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عائشةَ ــ رضي اللهُ عنها ــ أنَّها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يُحِ</w:t>
      </w:r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بُّ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التَّيَامُنَ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طَهُورِهِ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36692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B36692" w:rsidRPr="0097616A">
        <w:rPr>
          <w:rFonts w:ascii="Times New Roman" w:hAnsi="Times New Roman" w:cs="Times New Roman"/>
          <w:sz w:val="36"/>
          <w:szCs w:val="36"/>
          <w:rtl/>
        </w:rPr>
        <w:t xml:space="preserve">وثبتت أنَّه صلى الله عليه وسلم </w:t>
      </w:r>
      <w:proofErr w:type="spellStart"/>
      <w:r w:rsidR="00B36692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36692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تَوَضَّأْتُمْ فَابْدَءُوا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بِأَيَامِنِكُمْ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B36692"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B36692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غ</w:t>
      </w:r>
      <w:r w:rsidR="00B36692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الج</w:t>
      </w:r>
      <w:r w:rsidR="0097616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نابة</w:t>
      </w:r>
      <w:r w:rsidR="0097616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B36692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B36692" w:rsidRPr="0097616A">
        <w:rPr>
          <w:rFonts w:ascii="Times New Roman" w:hAnsi="Times New Roman" w:cs="Times New Roman"/>
          <w:sz w:val="36"/>
          <w:szCs w:val="36"/>
          <w:rtl/>
        </w:rPr>
        <w:t xml:space="preserve"> لِما صحَّ أنَّ النبيَّ صلى الله عليه </w:t>
      </w:r>
      <w:proofErr w:type="spellStart"/>
      <w:r w:rsidR="00B36692" w:rsidRPr="0097616A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(كَانَ إِذَا اغْتَسَلَ مِنَ الجَنَابَةِ بَدَأَ بِشِقِّ رَأْسِهِ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الأَيْمَنِ،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</w:t>
      </w:r>
      <w:r w:rsid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 الأَيْسَرِ</w:t>
      </w:r>
      <w:r w:rsidR="0097616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36692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36692" w:rsidRPr="0097616A">
        <w:rPr>
          <w:rFonts w:ascii="Times New Roman" w:hAnsi="Times New Roman" w:cs="Times New Roman"/>
          <w:sz w:val="36"/>
          <w:szCs w:val="36"/>
          <w:rtl/>
        </w:rPr>
        <w:t xml:space="preserve"> وصحَّ عن عائشةَ ــ رضي اللهُ عنها ــ أنَّها </w:t>
      </w:r>
      <w:proofErr w:type="spellStart"/>
      <w:r w:rsidR="00B36692" w:rsidRPr="0097616A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7616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كُنَّا إِذَا أَصَابَتْ إِحْدَانَا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جَنَابَةٌ،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أَخَذَتْ بِيَدَيْهَا ثَلاَثًا فَوْقَ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رَأْسِهَا،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تَأْخُذُ بِيَدِهَا عَلَى شِقِّهَا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الأَيْمَنِ،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وَبِيَدِهَا الأُخْرَى عَلَى شِقِّهَا الأَيْسَرِ</w:t>
      </w:r>
      <w:r w:rsidR="00C435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36692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6692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</w:t>
      </w:r>
      <w:r w:rsidR="00B36692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يم</w:t>
      </w:r>
      <w:r w:rsidR="00B36692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B36692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B36692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حينَ </w:t>
      </w:r>
      <w:proofErr w:type="spellStart"/>
      <w:r w:rsidR="00825B5E" w:rsidRPr="0097616A">
        <w:rPr>
          <w:rFonts w:ascii="Times New Roman" w:hAnsi="Times New Roman" w:cs="Times New Roman"/>
          <w:sz w:val="36"/>
          <w:szCs w:val="36"/>
          <w:rtl/>
        </w:rPr>
        <w:t>تيمَّمَ</w:t>
      </w:r>
      <w:r w:rsidR="00B36692" w:rsidRPr="009761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ضَرَبَ بِيَدَيْهِ الْأَرْضَ ضَرْبَةً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وَاحِدَةً،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مَسَحَ الشِّمَالَ عَلَى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الْيَمِينِ،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وَظَاهِرَ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كَفَّيْهِ،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وَوَجْهَهُ </w:t>
      </w:r>
      <w:proofErr w:type="spellStart"/>
      <w:r w:rsidR="00B36692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36692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25B5E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غ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لِمَا صحَّ عن اُمِّ عطيَّةَ ــ رضي اللهُ عنها ــ أنَّها </w:t>
      </w:r>
      <w:proofErr w:type="spellStart"/>
      <w:r w:rsidR="00825B5E" w:rsidRPr="0097616A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لَمَّا غَسَّلْنَا بِنْتَ النَّبِيِّ صَلَّى اللهُ عَلَيْهِ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لَنَا وَنَحْنُ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نَغْسِلُهَا: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«ابْدَأْنَ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بِمَيَامِنِهَا،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وَمَوَاضِعِ الوُضُوءِ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مِنْهَا»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13760" w:rsidRPr="0097616A" w:rsidRDefault="00126870" w:rsidP="00C435F0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 الن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عال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ِ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والأحذية،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لِمَا صحَّ عن عائشةَ ــ رضي اللهُ عنها ــ أنَّها </w:t>
      </w:r>
      <w:proofErr w:type="spellStart"/>
      <w:r w:rsidR="00825B5E" w:rsidRPr="0097616A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يُحِبُّ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التَّيَامُنَ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تَنَعُّلِهِ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 وصحَّ أنَّ</w:t>
      </w:r>
      <w:r w:rsidR="00C435F0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825B5E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انْتَعَلَ أَحَدُكُمْ فَلْيَبْدَأْ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بِاليَمِينِ،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ن</w:t>
      </w:r>
      <w:r w:rsidR="00C435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َزَعَ فَلْيَبْدَأْ بِالشِّمَالِ</w:t>
      </w:r>
      <w:r w:rsidR="00C435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13760" w:rsidRPr="0097616A" w:rsidRDefault="00126870" w:rsidP="007A4D1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سادسًا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</w:t>
      </w:r>
      <w:r w:rsidR="00C568F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َمشيط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C568F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ودَهن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</w:t>
      </w:r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عر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ِ،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لِمَا صحَّ عن عائشةَ ــ رضي اللهُ عنها ــ أنَّها </w:t>
      </w:r>
      <w:proofErr w:type="spellStart"/>
      <w:r w:rsidR="00825B5E" w:rsidRPr="0097616A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825B5E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يُحِبُّ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التَّيَامُنَ</w:t>
      </w:r>
      <w:proofErr w:type="spellEnd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تَرَجُّلِهِ </w:t>
      </w:r>
      <w:proofErr w:type="spellStart"/>
      <w:r w:rsidR="00825B5E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825B5E"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32390D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سابعًا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حل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</w:t>
      </w:r>
      <w:r w:rsidR="00825B5E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</w:t>
      </w:r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عر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 الرأسِ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الح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ِّ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</w:t>
      </w:r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ل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عُمرَة،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32390D" w:rsidRPr="0097616A">
        <w:rPr>
          <w:rFonts w:ascii="Times New Roman" w:hAnsi="Times New Roman" w:cs="Times New Roman"/>
          <w:sz w:val="36"/>
          <w:szCs w:val="36"/>
          <w:rtl/>
        </w:rPr>
        <w:t xml:space="preserve">لِمَا </w:t>
      </w:r>
      <w:proofErr w:type="spellStart"/>
      <w:r w:rsidR="0032390D" w:rsidRPr="0097616A"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 w:rsidR="0032390D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اللهِ صَلَّى اللهُ عَلَيْهِ وَسَلَّمَ أَتَى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مِنًى،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فَأَتَى الْجَمْرَةَ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فَرَمَاهَا،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أَتَى مَنْزِلَهُ بِمِنًى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وَنَحَرَ،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قَالَ لِلْحَلَّاقِ خُذْ وَأَشَارَ إِلَى جَانِبِهِ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الْأَيْمَنِ،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الْأَيْسَرِ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2390D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2390D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ثامنًا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وم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32390D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="0032390D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أَتَيْتَ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مَضْجَعَكَ،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فَتَوَضَّأْ وُضُوءَكَ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لِلصَّلاَةِ،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اضْطَجِعْ عَلَى شِقِّكَ الأَيْمَنِ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2390D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2390D" w:rsidRPr="0097616A">
        <w:rPr>
          <w:rFonts w:ascii="Times New Roman" w:hAnsi="Times New Roman" w:cs="Times New Roman"/>
          <w:sz w:val="36"/>
          <w:szCs w:val="36"/>
          <w:rtl/>
        </w:rPr>
        <w:t xml:space="preserve"> وصحَّ أنَّ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32390D" w:rsidRPr="0097616A">
        <w:rPr>
          <w:rFonts w:ascii="Times New Roman" w:hAnsi="Times New Roman" w:cs="Times New Roman"/>
          <w:sz w:val="36"/>
          <w:szCs w:val="36"/>
          <w:rtl/>
        </w:rPr>
        <w:t xml:space="preserve"> النبيَّ صلى الله عليه </w:t>
      </w:r>
      <w:proofErr w:type="spellStart"/>
      <w:r w:rsidR="0032390D" w:rsidRPr="0097616A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A4D1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إِذَا أَوَى إِلَى فِرَاشِهِ نَامَ عَلَى شِقِّهِ الأَيْمَنِ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2390D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F4EDC" w:rsidRPr="0097616A" w:rsidRDefault="00126870" w:rsidP="007A4D13">
      <w:pPr>
        <w:spacing w:line="240" w:lineRule="auto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تاسعًا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568F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إذا شَ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</w:t>
      </w:r>
      <w:r w:rsidR="00C568F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ِبَ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C568F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الإنسانُ </w:t>
      </w:r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شيئًا وبعدَهُ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غيره</w:t>
      </w:r>
      <w:r w:rsidR="007A4D1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32390D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32390D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2390D" w:rsidRPr="0097616A">
        <w:rPr>
          <w:rFonts w:ascii="Times New Roman" w:hAnsi="Times New Roman" w:cs="Times New Roman"/>
          <w:sz w:val="36"/>
          <w:szCs w:val="36"/>
          <w:rtl/>
        </w:rPr>
        <w:t xml:space="preserve">لِمَا </w:t>
      </w:r>
      <w:proofErr w:type="spellStart"/>
      <w:r w:rsidR="0032390D" w:rsidRPr="0097616A"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اللَّهِ صَلَّى اللهُ عَلَيْهِ وَسَلَّمَ أُتِيَ بِلَبَنٍ قَدْ شِيبَ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بِمَاءٍ،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وَعَنْ يَمِينِهِ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أَعْرَابِيٌّ،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وَعَنْ شِمَالِهِ أَبُو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بَكْرٍ،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فَشَرِبَ ثُمَّ أَعْطَى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الأَعْرَابِيَّ،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وَقَالَ:</w:t>
      </w:r>
      <w:proofErr w:type="spellEnd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«الأَيْمَنَ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فَالأَيْمَنَ»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390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F4EDC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F4EDC" w:rsidRPr="0097616A" w:rsidRDefault="0012687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عاشرًا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الأكل </w:t>
      </w:r>
      <w:proofErr w:type="spellStart"/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والش</w:t>
      </w:r>
      <w:r w:rsidR="008F4EDC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ُّ</w:t>
      </w:r>
      <w:r w:rsidR="0011376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رب</w:t>
      </w:r>
      <w:r w:rsidR="008F4EDC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F4EDC" w:rsidRPr="0097616A">
        <w:rPr>
          <w:rFonts w:ascii="Times New Roman" w:hAnsi="Times New Roman" w:cs="Times New Roman"/>
          <w:sz w:val="36"/>
          <w:szCs w:val="36"/>
          <w:rtl/>
        </w:rPr>
        <w:t>لِمَا</w:t>
      </w:r>
      <w:r w:rsidR="00113760"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r w:rsidR="008F4EDC" w:rsidRPr="0097616A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="008F4EDC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أَكَلَ أَحَدُكُمْ فَلْيَأْكُلْ </w:t>
      </w:r>
      <w:proofErr w:type="spellStart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بِيَمِينِهِ،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شَرِبَ فَلْيَشْرَبْ </w:t>
      </w:r>
      <w:proofErr w:type="spellStart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بِيَمِينِهِ</w:t>
      </w:r>
      <w:r w:rsidR="007A4D1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الشَّيْطَانَ يَأْكُلُ </w:t>
      </w:r>
      <w:proofErr w:type="spellStart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بِشِمَالِهِ،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وَيَشْرَبُ بِشِمَالِهِ </w:t>
      </w:r>
      <w:proofErr w:type="spellStart"/>
      <w:r w:rsidR="008F4EDC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F4EDC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13760" w:rsidRPr="0097616A" w:rsidRDefault="00113760" w:rsidP="0097616A">
      <w:pPr>
        <w:spacing w:after="0" w:line="240" w:lineRule="auto"/>
        <w:ind w:right="720"/>
        <w:rPr>
          <w:rFonts w:ascii="Times New Roman" w:hAnsi="Times New Roman" w:cs="Times New Roman"/>
          <w:sz w:val="36"/>
          <w:szCs w:val="36"/>
          <w:rtl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حادي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</w:t>
      </w:r>
      <w:r w:rsidR="008F4EDC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خول </w:t>
      </w:r>
      <w:proofErr w:type="spellStart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</w:t>
      </w:r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سجد</w:t>
      </w:r>
      <w:r w:rsidR="008F4EDC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8F4EDC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F4EDC" w:rsidRPr="0097616A">
        <w:rPr>
          <w:rFonts w:ascii="Times New Roman" w:hAnsi="Times New Roman" w:cs="Times New Roman"/>
          <w:sz w:val="36"/>
          <w:szCs w:val="36"/>
          <w:rtl/>
        </w:rPr>
        <w:t xml:space="preserve">لِمَا ثبتَ عن أنسٍ </w:t>
      </w:r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ــ رضي اللهُ عنه ــ أنَّه </w:t>
      </w:r>
      <w:proofErr w:type="spellStart"/>
      <w:r w:rsidR="00C51570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مِنَ السُّنَّةِ إِذَا دَخَلْتَ الْمَسْجِدَ أَنْ تَبْدَأَ بِرِجْلِكَ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الْيُمْنَى،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خَرَجْتَ أَنْ تَبْدَأَ بِرِجْلِكَ الْيُسْرَى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1570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 وقالَ البُخاريُّ في "</w:t>
      </w:r>
      <w:proofErr w:type="spellStart"/>
      <w:r w:rsidR="00C51570" w:rsidRPr="0097616A">
        <w:rPr>
          <w:rFonts w:ascii="Times New Roman" w:hAnsi="Times New Roman" w:cs="Times New Roman"/>
          <w:sz w:val="36"/>
          <w:szCs w:val="36"/>
          <w:rtl/>
        </w:rPr>
        <w:t>صحيحه":</w:t>
      </w:r>
      <w:proofErr w:type="spellEnd"/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46E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46E9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346E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ابْنُ عُمَرَ ــ رَضِيَ اللهُ عَنْهُ ــ يَبْدَأُ بِرِجْلِهِ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اليُمْنَى،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خَرَجَ بَدَأَ بِرِجْلِهِ اليُسْرَى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1570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51570" w:rsidRPr="0097616A" w:rsidRDefault="00113760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ثاني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اللباس</w:t>
      </w:r>
      <w:r w:rsidR="00C5157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لِمَا ثبتَ أنَّ النبيَّ صلى الله عليه وسلم </w:t>
      </w:r>
      <w:proofErr w:type="spellStart"/>
      <w:r w:rsidR="00C51570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إذَا لَبِسْتُمْ فَابْدَءُوا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بِأَيَامِنِكُمْ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C51570" w:rsidRPr="007A4D13">
        <w:rPr>
          <w:rFonts w:ascii="Times New Roman" w:hAnsi="Times New Roman" w:cs="Times New Roman"/>
          <w:sz w:val="36"/>
          <w:szCs w:val="36"/>
          <w:rtl/>
        </w:rPr>
        <w:t>.</w:t>
      </w:r>
    </w:p>
    <w:p w:rsidR="00C568F0" w:rsidRPr="0097616A" w:rsidRDefault="00113760" w:rsidP="007A4D13">
      <w:pPr>
        <w:spacing w:line="240" w:lineRule="auto"/>
        <w:rPr>
          <w:rFonts w:ascii="Times New Roman" w:hAnsi="Times New Roman" w:cs="Times New Roman"/>
          <w:color w:val="0070C0"/>
          <w:sz w:val="36"/>
          <w:szCs w:val="36"/>
          <w:rtl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ثالث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التسبيح </w:t>
      </w:r>
      <w:r w:rsidR="00C5157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بعدَ الصلاةِ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المكتوبة</w:t>
      </w:r>
      <w:r w:rsidR="00C5157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ِ،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لِمَا جاء في حيثٍ حسَّنهُ جمْعٌ مِن العلماءِ أنَّ 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7A4D13">
        <w:rPr>
          <w:rFonts w:ascii="Times New Roman" w:hAnsi="Times New Roman" w:cs="Times New Roman"/>
          <w:sz w:val="36"/>
          <w:szCs w:val="36"/>
          <w:rtl/>
        </w:rPr>
        <w:t>بنَ عمرٍو ــ رضي الله عنه</w:t>
      </w:r>
      <w:r w:rsidR="00C51570" w:rsidRPr="0097616A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="00C51570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C568F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رَأَيْتُ رَسُولَ اللهِ </w:t>
      </w:r>
      <w:r w:rsidR="00C568F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صَلَّى اللهُ عَلَيْهِ وَسَلَّمَ </w:t>
      </w:r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يَعْقِدُ التَّسْبِيحَ بِيَمِينِهِ</w:t>
      </w:r>
      <w:r w:rsidR="00C568F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1570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A4D1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A4D1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وب</w:t>
      </w:r>
      <w:r w:rsidR="00C568F0" w:rsidRPr="0097616A">
        <w:rPr>
          <w:rFonts w:ascii="Times New Roman" w:hAnsi="Times New Roman" w:cs="Times New Roman"/>
          <w:sz w:val="36"/>
          <w:szCs w:val="36"/>
          <w:rtl/>
        </w:rPr>
        <w:t xml:space="preserve">استحبابِ 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ذلكَ قالَ</w:t>
      </w:r>
      <w:r w:rsidR="00C568F0" w:rsidRPr="0097616A">
        <w:rPr>
          <w:rFonts w:ascii="Times New Roman" w:hAnsi="Times New Roman" w:cs="Times New Roman"/>
          <w:sz w:val="36"/>
          <w:szCs w:val="36"/>
          <w:rtl/>
        </w:rPr>
        <w:t xml:space="preserve"> أكثرُ العلماء.</w:t>
      </w:r>
    </w:p>
    <w:p w:rsidR="00113760" w:rsidRPr="0097616A" w:rsidRDefault="00113760" w:rsidP="00346E94">
      <w:pPr>
        <w:spacing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رابع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الأخ</w:t>
      </w:r>
      <w:r w:rsidR="007A4D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ذ </w:t>
      </w:r>
      <w:proofErr w:type="spellStart"/>
      <w:r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والإعطاء</w:t>
      </w:r>
      <w:r w:rsidR="00C568F0" w:rsidRPr="009761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C568F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 xml:space="preserve">لِقولِ النبيِّ صلى الله عليه </w:t>
      </w:r>
      <w:proofErr w:type="spellStart"/>
      <w:r w:rsidR="00B1769F" w:rsidRPr="0097616A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7A4D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A4D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A4D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لْيَأْخُذْ أَحَدُكُمْ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بِيَمِينِهِ،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وَلْيُعْطِ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بِيَمِينِهِ،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الشَّيْطَانَ يُعْطِي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بِشِمَالِهِ،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وَيَأْخُذُ بِشِمَالِهِ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1769F" w:rsidRPr="0097616A">
        <w:rPr>
          <w:rFonts w:ascii="Times New Roman" w:hAnsi="Times New Roman" w:cs="Times New Roman"/>
          <w:sz w:val="36"/>
          <w:szCs w:val="36"/>
          <w:rtl/>
        </w:rPr>
        <w:t xml:space="preserve"> وصحَّحهُ </w:t>
      </w:r>
      <w:r w:rsidR="00346E94">
        <w:rPr>
          <w:rFonts w:ascii="Times New Roman" w:hAnsi="Times New Roman" w:cs="Times New Roman"/>
          <w:sz w:val="36"/>
          <w:szCs w:val="36"/>
          <w:rtl/>
        </w:rPr>
        <w:t>الألبانيُّ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B1769F" w:rsidRPr="0097616A" w:rsidRDefault="00126870" w:rsidP="007A4D13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خامس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</w:t>
      </w:r>
      <w:r w:rsidR="00113760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13760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إش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ْ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ار اله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113760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ِّ في الحجِّ لِمَن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ساقه،</w:t>
      </w:r>
      <w:proofErr w:type="spellEnd"/>
      <w:r w:rsidR="00B1769F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r w:rsidR="007A4D13">
        <w:rPr>
          <w:rFonts w:ascii="Times New Roman" w:hAnsi="Times New Roman" w:cs="Times New Roman"/>
          <w:sz w:val="36"/>
          <w:szCs w:val="36"/>
          <w:rtl/>
        </w:rPr>
        <w:t>عن ابنِ عباسٍ ــ رضي اللهُ عنه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 xml:space="preserve"> ــ أنّه </w:t>
      </w:r>
      <w:proofErr w:type="spellStart"/>
      <w:r w:rsidR="00B1769F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صَلَّى رَسُولُ اللهِ الظُّهْرَ بِذِي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الْحُلَيْفَةِ،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دَعَا بِنَاقَتِهِ فَأَشْعَرَهَا فِي صَفْحَةِ سَنَامِهَا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الْأَيْمَنِ،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وَسَلَتَ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الدَّمَ،</w:t>
      </w:r>
      <w:proofErr w:type="spellEnd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وَقَلَّدَهَا نَعْلَيْنِ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13760" w:rsidRPr="0097616A" w:rsidRDefault="00113760" w:rsidP="007A4D13">
      <w:pPr>
        <w:spacing w:line="240" w:lineRule="auto"/>
        <w:rPr>
          <w:rFonts w:ascii="Times New Roman" w:hAnsi="Times New Roman" w:cs="Times New Roman"/>
          <w:sz w:val="36"/>
          <w:szCs w:val="36"/>
          <w:rtl/>
          <w:lang w:bidi="ar-SY"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  <w:lang w:bidi="ar-SY"/>
        </w:rPr>
        <w:lastRenderedPageBreak/>
        <w:t xml:space="preserve">سادس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  <w:lang w:bidi="ar-SY"/>
        </w:rPr>
        <w:t>عشر: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الر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َّ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جل ي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ُ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صل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ِّ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ي مع الإمام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ِ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 xml:space="preserve"> وحد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َ</w:t>
      </w:r>
      <w:r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>ه</w:t>
      </w:r>
      <w:r w:rsidR="007A4D1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  <w:lang w:bidi="ar-SY"/>
        </w:rPr>
        <w:t>ُ يَصُفُّ عن يَمينِهِ</w:t>
      </w:r>
      <w:r w:rsidR="00B1769F" w:rsidRPr="009761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  <w:lang w:bidi="ar-SY"/>
        </w:rPr>
        <w:t xml:space="preserve">، 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 xml:space="preserve">لِمَا صحَّ عن ابنِ عباسٍ ــ رضي اللهُ عنه ــ أنّه </w:t>
      </w:r>
      <w:proofErr w:type="spellStart"/>
      <w:r w:rsidR="00B1769F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1769F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بَعَثَنِي الْعَبَّاسُ إِلَى النَّبِيِّ </w:t>
      </w:r>
      <w:r w:rsidR="007A4D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صَلَّى اللهُ عَلَيْهِ وَسَلَّمَ</w:t>
      </w:r>
      <w:r w:rsidR="007A4D1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فَبِتُّ مَعَهُ تِلْكَ </w:t>
      </w:r>
      <w:proofErr w:type="spellStart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اللَّيْلَةَ،</w:t>
      </w:r>
      <w:proofErr w:type="spellEnd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«فَقَامَ يُصَلِّي مِنَ </w:t>
      </w:r>
      <w:proofErr w:type="spellStart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اللَّيْلِ،</w:t>
      </w:r>
      <w:proofErr w:type="spellEnd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فَقُمْتُ عَنْ </w:t>
      </w:r>
      <w:proofErr w:type="spellStart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يَسَارِهِ،</w:t>
      </w:r>
      <w:proofErr w:type="spellEnd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فَتَنَاوَلَنِي مِنْ خَلْفِ ظَهْرِهِ فَجَعَلَنِي عَلَى </w:t>
      </w:r>
      <w:proofErr w:type="spellStart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يَمِينِهِ»</w:t>
      </w:r>
      <w:proofErr w:type="spellEnd"/>
      <w:r w:rsidR="00F001B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1769F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1769F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001B3" w:rsidRPr="0097616A" w:rsidRDefault="00F001B3" w:rsidP="00346E94">
      <w:pPr>
        <w:rPr>
          <w:rFonts w:ascii="Times New Roman" w:hAnsi="Times New Roman" w:cs="Times New Roman"/>
          <w:sz w:val="36"/>
          <w:szCs w:val="36"/>
          <w:rtl/>
        </w:rPr>
      </w:pPr>
      <w:r w:rsidRPr="0088009A">
        <w:rPr>
          <w:rFonts w:ascii="Times New Roman" w:hAnsi="Times New Roman" w:cs="Times New Roman"/>
          <w:b/>
          <w:bCs/>
          <w:color w:val="002060"/>
          <w:sz w:val="36"/>
          <w:szCs w:val="36"/>
          <w:rtl/>
          <w:lang w:bidi="ar-SY"/>
        </w:rPr>
        <w:t>وقال الفقيهُ أبو ز</w:t>
      </w:r>
      <w:r w:rsidR="007A4D1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  <w:lang w:bidi="ar-SY"/>
        </w:rPr>
        <w:t>َ</w:t>
      </w:r>
      <w:r w:rsidRPr="0088009A">
        <w:rPr>
          <w:rFonts w:ascii="Times New Roman" w:hAnsi="Times New Roman" w:cs="Times New Roman"/>
          <w:b/>
          <w:bCs/>
          <w:color w:val="002060"/>
          <w:sz w:val="36"/>
          <w:szCs w:val="36"/>
          <w:rtl/>
          <w:lang w:bidi="ar-SY"/>
        </w:rPr>
        <w:t>كر</w:t>
      </w:r>
      <w:r w:rsidR="007A4D1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  <w:lang w:bidi="ar-SY"/>
        </w:rPr>
        <w:t>ِ</w:t>
      </w:r>
      <w:r w:rsidRPr="0088009A">
        <w:rPr>
          <w:rFonts w:ascii="Times New Roman" w:hAnsi="Times New Roman" w:cs="Times New Roman"/>
          <w:b/>
          <w:bCs/>
          <w:color w:val="002060"/>
          <w:sz w:val="36"/>
          <w:szCs w:val="36"/>
          <w:rtl/>
          <w:lang w:bidi="ar-SY"/>
        </w:rPr>
        <w:t>ي</w:t>
      </w:r>
      <w:r w:rsidR="007A4D1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  <w:lang w:bidi="ar-SY"/>
        </w:rPr>
        <w:t>َّ</w:t>
      </w:r>
      <w:r w:rsidRPr="0088009A">
        <w:rPr>
          <w:rFonts w:ascii="Times New Roman" w:hAnsi="Times New Roman" w:cs="Times New Roman"/>
          <w:b/>
          <w:bCs/>
          <w:color w:val="002060"/>
          <w:sz w:val="36"/>
          <w:szCs w:val="36"/>
          <w:rtl/>
          <w:lang w:bidi="ar-SY"/>
        </w:rPr>
        <w:t>ا النَّوويُّ الشافعيُّ ــ رحمه الله ــ:</w:t>
      </w:r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«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قاعدةُ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>الشَّرعِ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>المُستمرةُ: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استحبابُ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>البَداءَةِ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باليمينِ في كلِّ ما كانَ مِن بابِ التكريمِ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>والتزْيينِ،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وما كانَ بضِدِّها استُحِبَّ فيه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  <w:lang w:bidi="ar-SY"/>
        </w:rPr>
        <w:t>التياسُر</w:t>
      </w:r>
      <w:r w:rsidRPr="0097616A">
        <w:rPr>
          <w:rFonts w:ascii="Times New Roman" w:hAnsi="Times New Roman" w:cs="Times New Roman"/>
          <w:sz w:val="36"/>
          <w:szCs w:val="36"/>
          <w:rtl/>
        </w:rPr>
        <w:t>»</w:t>
      </w:r>
      <w:r w:rsidR="00346E9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46E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7616A" w:rsidRPr="00346E9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هذا،</w:t>
      </w:r>
      <w:proofErr w:type="spellEnd"/>
      <w:r w:rsidR="0097616A" w:rsidRPr="00346E9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وأسألُ </w:t>
      </w:r>
      <w:proofErr w:type="spellStart"/>
      <w:r w:rsidR="0097616A" w:rsidRPr="00346E9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اللهَ:</w:t>
      </w:r>
      <w:proofErr w:type="spellEnd"/>
      <w:r w:rsidR="0097616A">
        <w:rPr>
          <w:rFonts w:ascii="Times New Roman" w:hAnsi="Times New Roman" w:cs="Times New Roman" w:hint="cs"/>
          <w:sz w:val="36"/>
          <w:szCs w:val="36"/>
          <w:rtl/>
        </w:rPr>
        <w:t xml:space="preserve"> أنْ يزيدَنا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فقهًا وعملًا بأحكامِ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شريعتِه،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إنَّه سميعٌ مُجيب.</w:t>
      </w:r>
    </w:p>
    <w:p w:rsidR="00A03B01" w:rsidRPr="0097616A" w:rsidRDefault="00A03B01" w:rsidP="0097616A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761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9761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</w:t>
      </w:r>
    </w:p>
    <w:p w:rsidR="00A52146" w:rsidRPr="0097616A" w:rsidRDefault="00A52146" w:rsidP="0097616A">
      <w:pPr>
        <w:rPr>
          <w:rFonts w:ascii="Times New Roman" w:hAnsi="Times New Roman" w:cs="Times New Roman"/>
          <w:sz w:val="36"/>
          <w:szCs w:val="36"/>
        </w:rPr>
      </w:pPr>
      <w:r w:rsidRPr="0097616A">
        <w:rPr>
          <w:rFonts w:ascii="Times New Roman" w:hAnsi="Times New Roman" w:cs="Times New Roman"/>
          <w:sz w:val="36"/>
          <w:szCs w:val="36"/>
          <w:rtl/>
        </w:rPr>
        <w:t>الحمدُ للهِ الع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ليِّ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ورسولُه</w:t>
      </w:r>
      <w:r w:rsidR="007A4D1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صاحبُ الشفاعةِ العُظمى.</w:t>
      </w:r>
    </w:p>
    <w:p w:rsidR="001D6401" w:rsidRPr="0097616A" w:rsidRDefault="00F001B3" w:rsidP="0097616A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9761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F001B3" w:rsidRPr="007A4D13" w:rsidRDefault="001D6401" w:rsidP="0097616A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فإنَّ التسميةَ </w:t>
      </w:r>
      <w:proofErr w:type="spellStart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بقولِ</w:t>
      </w:r>
      <w:r w:rsidR="007A4D13" w:rsidRPr="007A4D1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«باسم </w:t>
      </w:r>
      <w:proofErr w:type="spellStart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الله»،</w:t>
      </w:r>
      <w:proofErr w:type="spellEnd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البَسْمَلَةَ </w:t>
      </w:r>
      <w:proofErr w:type="spellStart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بقول:</w:t>
      </w:r>
      <w:proofErr w:type="spellEnd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«بسمِ اللهِ الرحمنِ </w:t>
      </w:r>
      <w:proofErr w:type="spellStart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الرحيم»،</w:t>
      </w:r>
      <w:proofErr w:type="spellEnd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تُشرَع في مواطِنَ </w:t>
      </w:r>
      <w:proofErr w:type="spellStart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عديدةِ،</w:t>
      </w:r>
      <w:proofErr w:type="spellEnd"/>
      <w:r w:rsidRPr="007A4D1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مِنها:</w:t>
      </w:r>
    </w:p>
    <w:p w:rsidR="001D6401" w:rsidRPr="0097616A" w:rsidRDefault="001D6401" w:rsidP="005B3EDC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عندَ قراءةِ أيّ</w:t>
      </w:r>
      <w:r w:rsidR="00E524A1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ِ سورةٍ مِن القرآنِ مِن </w:t>
      </w:r>
      <w:proofErr w:type="spellStart"/>
      <w:r w:rsidR="005B3EDC" w:rsidRPr="005B3E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أوَّلها،</w:t>
      </w:r>
      <w:proofErr w:type="spellEnd"/>
      <w:r w:rsidR="005B3EDC" w:rsidRPr="005B3E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عدا سُورةَ </w:t>
      </w:r>
      <w:proofErr w:type="spellStart"/>
      <w:r w:rsidR="005B3EDC" w:rsidRPr="005B3E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التوبة</w:t>
      </w:r>
      <w:r w:rsidR="00E524A1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3EDC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5B3EDC">
        <w:rPr>
          <w:rFonts w:ascii="Times New Roman" w:hAnsi="Times New Roman" w:cs="Times New Roman"/>
          <w:sz w:val="36"/>
          <w:szCs w:val="36"/>
          <w:rtl/>
        </w:rPr>
        <w:t>قول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524A1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«بسمِ اللهِ الرحمنِ </w:t>
      </w:r>
      <w:proofErr w:type="spellStart"/>
      <w:r w:rsidR="00E524A1" w:rsidRPr="0097616A">
        <w:rPr>
          <w:rFonts w:ascii="Times New Roman" w:hAnsi="Times New Roman" w:cs="Times New Roman"/>
          <w:sz w:val="36"/>
          <w:szCs w:val="36"/>
          <w:rtl/>
        </w:rPr>
        <w:t>الرحيم».</w:t>
      </w:r>
      <w:proofErr w:type="spellEnd"/>
    </w:p>
    <w:p w:rsidR="001D6401" w:rsidRPr="0097616A" w:rsidRDefault="001D6401" w:rsidP="005B3ED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عندَ كتابةِ الرسائلِ إلى الآخَرينَ في </w:t>
      </w:r>
      <w:proofErr w:type="spellStart"/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أوَّلِها،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B3EDC" w:rsidRPr="0097616A">
        <w:rPr>
          <w:rFonts w:ascii="Times New Roman" w:hAnsi="Times New Roman" w:cs="Times New Roman"/>
          <w:sz w:val="36"/>
          <w:szCs w:val="36"/>
          <w:rtl/>
        </w:rPr>
        <w:t xml:space="preserve">لَمَّا بعثَ </w:t>
      </w:r>
      <w:r w:rsidR="005B3EDC">
        <w:rPr>
          <w:rFonts w:ascii="Times New Roman" w:hAnsi="Times New Roman" w:cs="Times New Roman"/>
          <w:sz w:val="36"/>
          <w:szCs w:val="36"/>
          <w:rtl/>
        </w:rPr>
        <w:t>النبيّ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E1C3D" w:rsidRPr="0097616A">
        <w:rPr>
          <w:rFonts w:ascii="Times New Roman" w:hAnsi="Times New Roman" w:cs="Times New Roman"/>
          <w:sz w:val="36"/>
          <w:szCs w:val="36"/>
          <w:rtl/>
        </w:rPr>
        <w:t>صلى الله عليه وسلم كتاب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E1C3D" w:rsidRPr="0097616A">
        <w:rPr>
          <w:rFonts w:ascii="Times New Roman" w:hAnsi="Times New Roman" w:cs="Times New Roman"/>
          <w:sz w:val="36"/>
          <w:szCs w:val="36"/>
          <w:rtl/>
        </w:rPr>
        <w:t>هُ إلى م</w:t>
      </w:r>
      <w:r w:rsidR="00346E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E1C3D" w:rsidRPr="0097616A">
        <w:rPr>
          <w:rFonts w:ascii="Times New Roman" w:hAnsi="Times New Roman" w:cs="Times New Roman"/>
          <w:sz w:val="36"/>
          <w:szCs w:val="36"/>
          <w:rtl/>
        </w:rPr>
        <w:t xml:space="preserve">لكِ </w:t>
      </w:r>
      <w:proofErr w:type="spellStart"/>
      <w:r w:rsidR="000E1C3D" w:rsidRPr="0097616A">
        <w:rPr>
          <w:rFonts w:ascii="Times New Roman" w:hAnsi="Times New Roman" w:cs="Times New Roman"/>
          <w:sz w:val="36"/>
          <w:szCs w:val="36"/>
          <w:rtl/>
        </w:rPr>
        <w:t>الرُّومِ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B3EDC">
        <w:rPr>
          <w:rFonts w:ascii="Times New Roman" w:hAnsi="Times New Roman" w:cs="Times New Roman" w:hint="cs"/>
          <w:sz w:val="36"/>
          <w:szCs w:val="36"/>
          <w:rtl/>
        </w:rPr>
        <w:t xml:space="preserve"> قال </w:t>
      </w:r>
      <w:proofErr w:type="spellStart"/>
      <w:r w:rsidR="005B3EDC">
        <w:rPr>
          <w:rFonts w:ascii="Times New Roman" w:hAnsi="Times New Roman" w:cs="Times New Roman" w:hint="cs"/>
          <w:sz w:val="36"/>
          <w:szCs w:val="36"/>
          <w:rtl/>
        </w:rPr>
        <w:t>فيه</w:t>
      </w:r>
      <w:r w:rsidRPr="009761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E1C3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بِسْمِ اللَّهِ الرَّحْمَنِ </w:t>
      </w:r>
      <w:proofErr w:type="spellStart"/>
      <w:r w:rsidR="000E1C3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الرَّحِيمِ،</w:t>
      </w:r>
      <w:proofErr w:type="spellEnd"/>
      <w:r w:rsidR="000E1C3D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مُحَمَّدٍ عَبْدِ اللَّهِ وَرَسُولِهِ إِلَى هِرَقْلَ عَظِيمِ الرُّومِ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1C3D" w:rsidRPr="0097616A" w:rsidRDefault="000E1C3D" w:rsidP="00346E94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عندَ الذّ</w:t>
      </w:r>
      <w:r w:rsid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بحِ </w:t>
      </w:r>
      <w:proofErr w:type="spellStart"/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والصَّيدِ</w:t>
      </w:r>
      <w:r w:rsidR="005B3EDC" w:rsidRPr="005B3E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5B3ED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3EDC">
        <w:rPr>
          <w:rFonts w:ascii="Times New Roman" w:hAnsi="Times New Roman" w:cs="Times New Roman" w:hint="cs"/>
          <w:sz w:val="36"/>
          <w:szCs w:val="36"/>
          <w:rtl/>
        </w:rPr>
        <w:t>ب</w:t>
      </w:r>
      <w:r w:rsidRPr="005B3EDC">
        <w:rPr>
          <w:rFonts w:ascii="Times New Roman" w:hAnsi="Times New Roman" w:cs="Times New Roman"/>
          <w:sz w:val="36"/>
          <w:szCs w:val="36"/>
          <w:rtl/>
        </w:rPr>
        <w:t>قول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524A1" w:rsidRPr="005B3ED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524A1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«بسمِ </w:t>
      </w:r>
      <w:proofErr w:type="spellStart"/>
      <w:r w:rsidR="00E524A1" w:rsidRPr="0097616A">
        <w:rPr>
          <w:rFonts w:ascii="Times New Roman" w:hAnsi="Times New Roman" w:cs="Times New Roman"/>
          <w:sz w:val="36"/>
          <w:szCs w:val="36"/>
          <w:rtl/>
        </w:rPr>
        <w:t>الله»</w:t>
      </w:r>
      <w:r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لِقولِ اللهِ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سبحان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7616A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وَلَا تَأْكُلُوا مِمَّا لَمْ يُذْكَرِ اسْمُ اللَّهِ عَلَيْهِ </w:t>
      </w:r>
      <w:proofErr w:type="spellStart"/>
      <w:r w:rsidRPr="009761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B3E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B3E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أَنْهَرَ الدَّمَ</w:t>
      </w:r>
      <w:r w:rsidR="006E2D86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وَذُكِرَ اسْمُ اللَّهِ عَلَيْهِ فَكُلُوهُ </w:t>
      </w:r>
      <w:proofErr w:type="spellStart"/>
      <w:r w:rsidR="006E2D86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E2D86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2D86" w:rsidRPr="0097616A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="006E2D86" w:rsidRPr="0097616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6E2D86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E2D86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أَرْسَلْتَ كَلْبَكَ الْمُعَلَّمَ وَذَكَرْتَ اسْمَ اللهِ عَلَيْهِ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فَكُلْ</w:t>
      </w:r>
      <w:r w:rsidR="00346E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صِدْتَ بِقَوْسِكَ فَذَكَرْتَ اسْمَ اللَّهِ فَكُلْ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524A1" w:rsidRPr="0097616A" w:rsidRDefault="000E1C3D" w:rsidP="005B3EDC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4A1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عندَ الأكلِ والشُّربِ في </w:t>
      </w:r>
      <w:proofErr w:type="spellStart"/>
      <w:r w:rsidR="00E524A1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أوَّلِهِما،</w:t>
      </w:r>
      <w:proofErr w:type="spellEnd"/>
      <w:r w:rsidR="005B3ED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3EDC">
        <w:rPr>
          <w:rFonts w:ascii="Times New Roman" w:hAnsi="Times New Roman" w:cs="Times New Roman" w:hint="cs"/>
          <w:sz w:val="36"/>
          <w:szCs w:val="36"/>
          <w:rtl/>
        </w:rPr>
        <w:t>بقولِ:</w:t>
      </w:r>
      <w:proofErr w:type="spellEnd"/>
      <w:r w:rsidR="00E524A1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«بسمِ </w:t>
      </w:r>
      <w:proofErr w:type="spellStart"/>
      <w:r w:rsidR="00E524A1" w:rsidRPr="0097616A">
        <w:rPr>
          <w:rFonts w:ascii="Times New Roman" w:hAnsi="Times New Roman" w:cs="Times New Roman"/>
          <w:sz w:val="36"/>
          <w:szCs w:val="36"/>
          <w:rtl/>
        </w:rPr>
        <w:t>الله»،</w:t>
      </w:r>
      <w:proofErr w:type="spellEnd"/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="00E524A1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سَمِّ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اللهَ،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وَكُلْ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بِيَمِينِكَ،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وَكُلْ مِمَّا يَلِيكَ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6C2951" w:rsidRPr="0097616A">
        <w:rPr>
          <w:rFonts w:ascii="Times New Roman" w:hAnsi="Times New Roman" w:cs="Times New Roman"/>
          <w:sz w:val="36"/>
          <w:szCs w:val="36"/>
          <w:rtl/>
        </w:rPr>
        <w:t>ثبتَ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 أنَّه صلى الله عليه وسلم </w:t>
      </w:r>
      <w:proofErr w:type="spellStart"/>
      <w:r w:rsidR="00E524A1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أَكَلَ أَحَدُكُمْ طَعَامًا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فَلْيَقُلْ: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بِسْمِ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نَسِيَ فِي أَوَّلِهِ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فَلْيَقُلْ:</w:t>
      </w:r>
      <w:proofErr w:type="spellEnd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بِسْمِ اللهِ فِي </w:t>
      </w:r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أَوَّلِهِ وَآخِرِهِ </w:t>
      </w:r>
      <w:proofErr w:type="spellStart"/>
      <w:r w:rsidR="00E524A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524A1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524A1" w:rsidRPr="0097616A">
        <w:rPr>
          <w:rFonts w:ascii="Times New Roman" w:hAnsi="Times New Roman" w:cs="Times New Roman"/>
          <w:sz w:val="36"/>
          <w:szCs w:val="36"/>
          <w:rtl/>
        </w:rPr>
        <w:t xml:space="preserve"> وصحَّ عنه صلى الله عليه وسلم</w:t>
      </w:r>
      <w:r w:rsidR="006C2951" w:rsidRPr="0097616A">
        <w:rPr>
          <w:rFonts w:ascii="Times New Roman" w:hAnsi="Times New Roman" w:cs="Times New Roman"/>
          <w:sz w:val="36"/>
          <w:szCs w:val="36"/>
          <w:rtl/>
        </w:rPr>
        <w:t xml:space="preserve"> أنَّه </w:t>
      </w:r>
      <w:proofErr w:type="spellStart"/>
      <w:r w:rsidR="006C2951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C295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C295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6C295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إِنَّ الشَّيْطَانَ يَسْتَحِلُّ الطَّعَامَ أَنْ لَا يُذْكَرَ اسْمُ اللهِ عَلَيْه </w:t>
      </w:r>
      <w:proofErr w:type="spellStart"/>
      <w:r w:rsidR="006C2951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6C2951"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E524A1" w:rsidRPr="0097616A" w:rsidRDefault="00E524A1" w:rsidP="005B3EDC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عندَ جِماعِ الرَّجلِ </w:t>
      </w:r>
      <w:proofErr w:type="spellStart"/>
      <w:r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زوجتَهُ،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أَمَا إِنَّ أَحَدَكُمْ إِذَا أَتَى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أَهْلَهُ،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وَقَالَ: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بِسْمِ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جَنِّبْنَا الشَّيْطَانَ وَجَنِّبِ الشَّيْطَانَ مَا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رَزَقْتَنَا،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فَرُزِقَا وَلَدًا لَمْ يَضُرَّهُ الشَّيْطَانُ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C7253" w:rsidRPr="0097616A" w:rsidRDefault="00E524A1" w:rsidP="0036613C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سادسًا: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C7253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عندَ دَفنِ الم</w:t>
      </w:r>
      <w:r w:rsid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CC7253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يتِ في </w:t>
      </w:r>
      <w:proofErr w:type="spellStart"/>
      <w:r w:rsidR="00CC7253" w:rsidRPr="005B3E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قبرِهِ،</w:t>
      </w:r>
      <w:proofErr w:type="spellEnd"/>
      <w:r w:rsidR="00CC7253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</w:t>
      </w:r>
      <w:r w:rsidR="005B3EDC">
        <w:rPr>
          <w:rFonts w:ascii="Times New Roman" w:hAnsi="Times New Roman" w:cs="Times New Roman" w:hint="cs"/>
          <w:sz w:val="36"/>
          <w:szCs w:val="36"/>
          <w:rtl/>
        </w:rPr>
        <w:t>ابنَ عمر ــ رضي الله عنه ــ</w:t>
      </w:r>
      <w:r w:rsidR="00CC7253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7253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C725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C725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6613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6613C" w:rsidRPr="003661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إِذَا وَضَعْتُمُ الْمَيِّتَ فِي قَبْرِهِ </w:t>
      </w:r>
      <w:proofErr w:type="spellStart"/>
      <w:r w:rsidR="00CC725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فَقُولُوا:</w:t>
      </w:r>
      <w:proofErr w:type="spellEnd"/>
      <w:r w:rsidR="00CC725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بِسْمِ اللهِ وَعَلَى سُنَّةِ رَسُولِ</w:t>
      </w:r>
      <w:r w:rsidR="00346E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C7253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C7253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C7253" w:rsidRPr="0097616A" w:rsidRDefault="00CC7253" w:rsidP="005B3ED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سابعًا: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في بدايةِ </w:t>
      </w:r>
      <w:proofErr w:type="spellStart"/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الوضوءِ</w:t>
      </w:r>
      <w:r w:rsidR="005B3EDC" w:rsidRP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3EDC">
        <w:rPr>
          <w:rFonts w:ascii="Times New Roman" w:hAnsi="Times New Roman" w:cs="Times New Roman" w:hint="cs"/>
          <w:sz w:val="36"/>
          <w:szCs w:val="36"/>
          <w:rtl/>
        </w:rPr>
        <w:t>بقولِ:</w:t>
      </w:r>
      <w:proofErr w:type="spellEnd"/>
      <w:r w:rsidR="00550EEA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550EEA" w:rsidRPr="0097616A">
        <w:rPr>
          <w:rFonts w:ascii="Times New Roman" w:hAnsi="Times New Roman" w:cs="Times New Roman"/>
          <w:sz w:val="36"/>
          <w:szCs w:val="36"/>
          <w:rtl/>
        </w:rPr>
        <w:t xml:space="preserve">«بسمِ </w:t>
      </w:r>
      <w:proofErr w:type="spellStart"/>
      <w:r w:rsidR="00550EEA" w:rsidRPr="0097616A">
        <w:rPr>
          <w:rFonts w:ascii="Times New Roman" w:hAnsi="Times New Roman" w:cs="Times New Roman"/>
          <w:sz w:val="36"/>
          <w:szCs w:val="36"/>
          <w:rtl/>
        </w:rPr>
        <w:t>الله»،</w:t>
      </w:r>
      <w:proofErr w:type="spellEnd"/>
      <w:r w:rsidR="00550EEA" w:rsidRPr="0097616A">
        <w:rPr>
          <w:rFonts w:ascii="Times New Roman" w:hAnsi="Times New Roman" w:cs="Times New Roman"/>
          <w:sz w:val="36"/>
          <w:szCs w:val="36"/>
          <w:rtl/>
        </w:rPr>
        <w:t xml:space="preserve"> لِقول النبيِّ صلى الله عليه </w:t>
      </w:r>
      <w:proofErr w:type="spellStart"/>
      <w:r w:rsidR="00550EEA" w:rsidRPr="0097616A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550EEA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50EEA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550EEA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لَا وُضُوءَ لِمَنْ لَمْ يَذْكُرِ اسْمَ اللَّهِ تَعَالَى عَلَيْهِ </w:t>
      </w:r>
      <w:proofErr w:type="spellStart"/>
      <w:r w:rsidR="00550EEA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50EEA" w:rsidRPr="009761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50EEA" w:rsidRPr="0097616A">
        <w:rPr>
          <w:rFonts w:ascii="Times New Roman" w:hAnsi="Times New Roman" w:cs="Times New Roman"/>
          <w:sz w:val="36"/>
          <w:szCs w:val="36"/>
          <w:rtl/>
        </w:rPr>
        <w:t xml:space="preserve"> والتسميةُ مِن السُّنن</w:t>
      </w:r>
      <w:r w:rsidR="00346E9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50EEA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7616A">
        <w:rPr>
          <w:rFonts w:ascii="Times New Roman" w:hAnsi="Times New Roman" w:cs="Times New Roman"/>
          <w:sz w:val="36"/>
          <w:szCs w:val="36"/>
          <w:rtl/>
        </w:rPr>
        <w:t>عندَ عامَّةِ الفقهاءِ</w:t>
      </w:r>
      <w:r w:rsidR="00550EEA" w:rsidRPr="0097616A">
        <w:rPr>
          <w:rFonts w:ascii="Times New Roman" w:hAnsi="Times New Roman" w:cs="Times New Roman"/>
          <w:sz w:val="36"/>
          <w:szCs w:val="36"/>
          <w:rtl/>
        </w:rPr>
        <w:t>.</w:t>
      </w:r>
    </w:p>
    <w:p w:rsidR="006E2D86" w:rsidRPr="0097616A" w:rsidRDefault="00550EEA" w:rsidP="00346E94">
      <w:pPr>
        <w:spacing w:line="240" w:lineRule="auto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ثامنًا:</w:t>
      </w:r>
      <w:proofErr w:type="spellEnd"/>
      <w:r w:rsidR="006E2D86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2D86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عندَ</w:t>
      </w:r>
      <w:r w:rsidR="00857AB5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6E2D86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تَعَثُّرِ الدّابةِ </w:t>
      </w:r>
      <w:proofErr w:type="spellStart"/>
      <w:r w:rsidR="006E2D86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براك</w:t>
      </w:r>
      <w:r w:rsidR="00346E94" w:rsidRP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6E2D86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بِها،</w:t>
      </w:r>
      <w:proofErr w:type="spellEnd"/>
      <w:r w:rsidR="006E2D86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r w:rsidR="00346E94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proofErr w:type="spellStart"/>
      <w:r w:rsidR="00346E94">
        <w:rPr>
          <w:rFonts w:ascii="Times New Roman" w:hAnsi="Times New Roman" w:cs="Times New Roman" w:hint="cs"/>
          <w:sz w:val="36"/>
          <w:szCs w:val="36"/>
          <w:rtl/>
        </w:rPr>
        <w:t>رجلًا</w:t>
      </w:r>
      <w:r w:rsidR="006E2D86" w:rsidRPr="009761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E2D86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E2D86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عَثَرَتْ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دَابَّتُهُ،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تَعِسَ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الشَّيْطَانُ،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صَلَّى اللهُ عَلَيْهِ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857AB5" w:rsidRPr="009761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«لَا تَقُلْ تَعِسَ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الشَّيْطَانُ،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فَإِنَّكَ إِنْ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قُلْتَ: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تَعِسَ الشَّيْطَانُ تَعَاظَمَ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وَقَالَ: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بِقُوَّتِي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صَرَعْتُهُ،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بِسْمِ اللَّهِ خَنَسَ حَتَّى يَصِيرَ مِثْلَ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الذُّبَابِ»</w:t>
      </w:r>
      <w:proofErr w:type="spellEnd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7AB5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57AB5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57AB5" w:rsidRPr="0097616A" w:rsidRDefault="00857AB5" w:rsidP="0036613C">
      <w:pPr>
        <w:spacing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تاسعًا: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عندَ غلقِ البابِ وإطفاءِ السِّراجِ وتغطيةِ آنيَةِ الطعامِ </w:t>
      </w:r>
      <w:r w:rsidR="0036613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والشَّرابِ</w:t>
      </w:r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</w:t>
      </w:r>
      <w:proofErr w:type="spellStart"/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الليل،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اسْتَجْنَحَ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اللَّيْلُ فَكُفُّوا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صِبْيَانَكُمْ،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الشَّيَاطِينَ تَنْتَشِرُ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حِينَئِذٍ،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ذَهَبَ سَاعَةٌ مِنَ العِشَاءِ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فَخَلُّوهُمْ،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وَأَغْلِقْ بَابَكَ وَاذْكُرِ اسْمَ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الشَّيْطَانَ لاَ يَفْتَحُ بَابًا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مُغْلَقًا،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وَأَطْفِئْ مِصْبَاحَكَ وَاذْكُرِ اسْمَ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وَأَوْكِ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سِقَاءَكَ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وَاذْكُرِ اسْمَ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وَخَمِّرْ إِنَاءَكَ وَاذْكُرِ اسْمَ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تَعْرُضُ عَلَيْهِ شَيْئًا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43B89" w:rsidRPr="0097616A" w:rsidRDefault="00857AB5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عاشرًا: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عند</w:t>
      </w:r>
      <w:r w:rsidR="00643B89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 نف</w:t>
      </w:r>
      <w:r w:rsid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643B89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ضِ الفِراشِ قبلَ </w:t>
      </w:r>
      <w:proofErr w:type="spellStart"/>
      <w:r w:rsidR="00643B89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النومِ،</w:t>
      </w:r>
      <w:proofErr w:type="spellEnd"/>
      <w:r w:rsidR="00643B89"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="00643B89"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أَوَى أَحَدُكُمْ إِلَى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فِرَاشِهِ،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فَلْيَأْخُذْ دَاخِلَةَ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إِزَارِهِ،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فَلْيَنْفُضْ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فِرَاشَهُ،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وَلْيُسَمِّ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اللهَ،</w:t>
      </w:r>
      <w:proofErr w:type="spellEnd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لَا يَعْلَمُ مَا خَلَفَهُ بَعْدَهُ عَلَى فِرَاشِهِ </w:t>
      </w:r>
      <w:proofErr w:type="spellStart"/>
      <w:r w:rsidR="00643B89"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43B89"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90BD8" w:rsidRPr="0097616A" w:rsidRDefault="00990BD8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حادي </w:t>
      </w:r>
      <w:proofErr w:type="spellStart"/>
      <w:r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</w:t>
      </w:r>
      <w:r w:rsidR="00643B89" w:rsidRPr="009761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643B89"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43B89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عندَ دخولِ </w:t>
      </w:r>
      <w:proofErr w:type="spellStart"/>
      <w:r w:rsidR="00643B89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البيتِ</w:t>
      </w:r>
      <w:r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Pr="009761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إِذَا دَخَلَ الرَّجُلُ بَيْتَهُ فَذَكَرَ اسْمَ اللَّهِ عِنْدَ دُخُولِهِ وَعِنْدَ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طَعَامِهِ،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الشَّيْطَانُ: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مَبِيتَ لَكُمْ وَلَا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عَشَاءَ،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دَخَلَ وَلَمْ يَذْكُرِ اسْمَ اللَّهِ عِنْدَ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دُخُولِهِ،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الشَّيْطَانُ: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أَدْرَكْتُمُ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الْمَبِيتَ،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لَمْ يَذْكُرِ اسْمَ اللَّهِ عِنْدَ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طَعَامِهِ</w:t>
      </w:r>
      <w:r w:rsidR="00346E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أَدْرَكْتُمُ الْمَبِيتَ وَالْعَشَاءَ </w:t>
      </w:r>
      <w:proofErr w:type="spellStart"/>
      <w:r w:rsidRPr="009761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761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43B89" w:rsidRPr="0097616A" w:rsidRDefault="00346E94" w:rsidP="009761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lastRenderedPageBreak/>
        <w:t>ثاني</w:t>
      </w:r>
      <w:r w:rsidR="0088009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="0088009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 w:rsidR="0088009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009A" w:rsidRPr="00346E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عندَ</w:t>
      </w:r>
      <w:r w:rsidR="0088009A" w:rsidRP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رُكوبِ </w:t>
      </w:r>
      <w:proofErr w:type="spellStart"/>
      <w:r w:rsidR="0088009A" w:rsidRPr="00346E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الدَّابةِ،</w:t>
      </w:r>
      <w:proofErr w:type="spellEnd"/>
      <w:r w:rsidR="0088009A">
        <w:rPr>
          <w:rFonts w:ascii="Times New Roman" w:hAnsi="Times New Roman" w:cs="Times New Roman" w:hint="cs"/>
          <w:sz w:val="36"/>
          <w:szCs w:val="36"/>
          <w:rtl/>
        </w:rPr>
        <w:t xml:space="preserve"> لِمَا صحَّ عن ابنِ مسعودٍ ــ رضي اللهُ عنه ــ أنَّه </w:t>
      </w:r>
      <w:proofErr w:type="spellStart"/>
      <w:r w:rsidR="0088009A"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88009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8009A" w:rsidRPr="0088009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88009A" w:rsidRPr="0088009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( </w:t>
      </w:r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إِذَا رَكِبَ الرَّجُلُ الدَّابَّةَ فَلَمْ يَذْكُرِ اسْمَ اللَّهِ رَدِفَهُ الشَّيْطَانُ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تَغَنَّ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لَمْ يُحْسِنْ قَالَ </w:t>
      </w:r>
      <w:proofErr w:type="spellStart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="0088009A" w:rsidRPr="0088009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تَمَنَّ</w:t>
      </w:r>
      <w:r w:rsidR="0088009A" w:rsidRPr="0088009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8009A" w:rsidRPr="0088009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88009A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144F85" w:rsidRDefault="0088009A" w:rsidP="0036613C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فاتقوا اللهَ ــ عِبادَ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 واقتَدُوا بالنبيَّ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أقوالِهِ وأفعالِهِ تَسعَدوا وتُفلِحوا</w:t>
      </w:r>
      <w:r w:rsidR="00144F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44F85">
        <w:rPr>
          <w:rFonts w:ascii="Times New Roman" w:hAnsi="Times New Roman" w:cs="Times New Roman" w:hint="cs"/>
          <w:sz w:val="36"/>
          <w:szCs w:val="36"/>
          <w:rtl/>
        </w:rPr>
        <w:t>وتُحفَظوا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44F85">
        <w:rPr>
          <w:rFonts w:ascii="Times New Roman" w:hAnsi="Times New Roman" w:cs="Times New Roman" w:hint="cs"/>
          <w:sz w:val="36"/>
          <w:szCs w:val="36"/>
          <w:rtl/>
        </w:rPr>
        <w:t xml:space="preserve">وتَجْمُلُ بواطِنُكُم </w:t>
      </w:r>
      <w:proofErr w:type="spellStart"/>
      <w:r w:rsidR="00144F85">
        <w:rPr>
          <w:rFonts w:ascii="Times New Roman" w:hAnsi="Times New Roman" w:cs="Times New Roman" w:hint="cs"/>
          <w:sz w:val="36"/>
          <w:szCs w:val="36"/>
          <w:rtl/>
        </w:rPr>
        <w:t>وظواهِرِكُم،</w:t>
      </w:r>
      <w:proofErr w:type="spellEnd"/>
      <w:r w:rsidR="00144F85">
        <w:rPr>
          <w:rFonts w:ascii="Times New Roman" w:hAnsi="Times New Roman" w:cs="Times New Roman" w:hint="cs"/>
          <w:sz w:val="36"/>
          <w:szCs w:val="36"/>
          <w:rtl/>
        </w:rPr>
        <w:t xml:space="preserve"> وقد قالَ رَبُّكم سُبحانَهُ آمْرًا لكُم </w:t>
      </w:r>
      <w:proofErr w:type="spellStart"/>
      <w:r w:rsidR="00144F85">
        <w:rPr>
          <w:rFonts w:ascii="Times New Roman" w:hAnsi="Times New Roman" w:cs="Times New Roman" w:hint="cs"/>
          <w:sz w:val="36"/>
          <w:szCs w:val="36"/>
          <w:rtl/>
        </w:rPr>
        <w:t>بتقواه:</w:t>
      </w:r>
      <w:proofErr w:type="spellEnd"/>
      <w:r w:rsidR="00144F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44F85" w:rsidRPr="00144F8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144F85" w:rsidRPr="00144F85">
        <w:rPr>
          <w:rtl/>
        </w:rPr>
        <w:t xml:space="preserve"> </w:t>
      </w:r>
      <w:proofErr w:type="spellStart"/>
      <w:r w:rsidR="00144F85" w:rsidRPr="00144F8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144F85" w:rsidRPr="00144F8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إِنْ تَتَّقُوا اللَّهَ يَجْعَلْ لَكُمْ فُرْقَانًا وَيُكَفِّرْ عَنْكُمْ سَيِّئَاتِكُمْ وَيَغْفِرْ لَكُمْ </w:t>
      </w:r>
      <w:proofErr w:type="spellStart"/>
      <w:r w:rsidR="00144F85" w:rsidRPr="00144F8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36613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</w:rPr>
        <w:t xml:space="preserve"> وصحَّ عن ابن مسعود ــ رضي الله عنه ــ أنَّه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4F8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44F8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أَحْسَنَ الهَدْيِ هَدْيُ مُحَمَّدٍ صَلَّى اللهُ عَلَيْهِ وَسَلَّمَ </w:t>
      </w:r>
      <w:proofErr w:type="spellStart"/>
      <w:r w:rsidR="00144F8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44F8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44F85" w:rsidRDefault="0036613C" w:rsidP="00144F85">
      <w:pPr>
        <w:tabs>
          <w:tab w:val="left" w:pos="1704"/>
        </w:tabs>
        <w:rPr>
          <w:rFonts w:ascii="Times New Roman" w:hAnsi="Times New Roman" w:cs="Times New Roman"/>
          <w:sz w:val="36"/>
          <w:szCs w:val="36"/>
          <w:lang w:bidi="ar-SY"/>
        </w:rPr>
      </w:pPr>
      <w:proofErr w:type="spellStart"/>
      <w:r w:rsidRPr="0036613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اللهمَّ</w:t>
      </w:r>
      <w:r w:rsidRPr="0036613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44F85">
        <w:rPr>
          <w:rFonts w:ascii="Times New Roman" w:hAnsi="Times New Roman" w:cs="Times New Roman"/>
          <w:sz w:val="36"/>
          <w:szCs w:val="36"/>
          <w:rtl/>
        </w:rPr>
        <w:t>جنّ</w:t>
      </w:r>
      <w:r w:rsidR="00144F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4F85">
        <w:rPr>
          <w:rFonts w:ascii="Times New Roman" w:hAnsi="Times New Roman" w:cs="Times New Roman"/>
          <w:sz w:val="36"/>
          <w:szCs w:val="36"/>
          <w:rtl/>
        </w:rPr>
        <w:t>بن</w:t>
      </w:r>
      <w:r w:rsidR="00144F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</w:rPr>
        <w:t xml:space="preserve">ا مُنكراتِ الأعمالِ والأخلاقِ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</w:rPr>
        <w:t>والأهواء،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</w:rPr>
        <w:t xml:space="preserve"> واجعل</w:t>
      </w:r>
      <w:r w:rsidR="00144F8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44F85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مِمَّن إذا أُعْطِي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شَكر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وإذا ابتُلِي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صبَر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وإذ أذْنَب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استغف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ر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وأعنَّا على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ذِكر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ِ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ك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وشُكر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ِ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ك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وحُسنِ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عباد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ت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ِ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ك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وسدِّدِ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الح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ُ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ك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َّ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ام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وأصل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ِ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حِ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الرَّعية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وارحَمِ </w:t>
      </w:r>
      <w:proofErr w:type="spellStart"/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المَوتَى،</w:t>
      </w:r>
      <w:proofErr w:type="spellEnd"/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واكشِفْ ضُرَّ أهلِ </w:t>
      </w:r>
      <w:proofErr w:type="spellStart"/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البَلوى،</w:t>
      </w:r>
      <w:proofErr w:type="spellEnd"/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ورُدَّ إلى التوبةِ أهلَ </w:t>
      </w:r>
      <w:proofErr w:type="spellStart"/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الخطايا،</w:t>
      </w:r>
      <w:proofErr w:type="spellEnd"/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إنَّك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سميع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ُ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الد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ُّ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عاء،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وأقول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ُ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هذا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،</w:t>
      </w:r>
      <w:proofErr w:type="spellEnd"/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وأستغف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ِ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ر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ُ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الله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لِي ول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َ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ك</w:t>
      </w:r>
      <w:r w:rsidR="00144F85">
        <w:rPr>
          <w:rFonts w:ascii="Times New Roman" w:hAnsi="Times New Roman" w:cs="Times New Roman" w:hint="cs"/>
          <w:sz w:val="36"/>
          <w:szCs w:val="36"/>
          <w:rtl/>
          <w:lang w:bidi="ar-SY"/>
        </w:rPr>
        <w:t>ُ</w:t>
      </w:r>
      <w:r w:rsidR="00144F85">
        <w:rPr>
          <w:rFonts w:ascii="Times New Roman" w:hAnsi="Times New Roman" w:cs="Times New Roman"/>
          <w:sz w:val="36"/>
          <w:szCs w:val="36"/>
          <w:rtl/>
          <w:lang w:bidi="ar-SY"/>
        </w:rPr>
        <w:t>م.</w:t>
      </w:r>
    </w:p>
    <w:p w:rsidR="00144F85" w:rsidRPr="00144F85" w:rsidRDefault="00144F85" w:rsidP="00144F85">
      <w:pPr>
        <w:rPr>
          <w:rFonts w:ascii="Times New Roman" w:hAnsi="Times New Roman" w:cs="Times New Roman"/>
          <w:sz w:val="36"/>
          <w:szCs w:val="36"/>
        </w:rPr>
      </w:pPr>
    </w:p>
    <w:p w:rsidR="00643B89" w:rsidRPr="0097616A" w:rsidRDefault="0088009A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857AB5" w:rsidRPr="0097616A" w:rsidRDefault="00857AB5" w:rsidP="0097616A">
      <w:pPr>
        <w:rPr>
          <w:rFonts w:ascii="Times New Roman" w:hAnsi="Times New Roman" w:cs="Times New Roman"/>
          <w:sz w:val="36"/>
          <w:szCs w:val="36"/>
        </w:rPr>
      </w:pPr>
    </w:p>
    <w:p w:rsidR="00857AB5" w:rsidRPr="0097616A" w:rsidRDefault="00857AB5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550EEA" w:rsidRPr="0097616A" w:rsidRDefault="00550EEA" w:rsidP="0097616A">
      <w:pPr>
        <w:rPr>
          <w:rFonts w:ascii="Times New Roman" w:hAnsi="Times New Roman" w:cs="Times New Roman"/>
          <w:sz w:val="36"/>
          <w:szCs w:val="36"/>
        </w:rPr>
      </w:pPr>
    </w:p>
    <w:p w:rsidR="00CC7253" w:rsidRPr="0097616A" w:rsidRDefault="00CC7253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E524A1" w:rsidRPr="0097616A" w:rsidRDefault="00E524A1" w:rsidP="0097616A">
      <w:pPr>
        <w:rPr>
          <w:rFonts w:ascii="Times New Roman" w:hAnsi="Times New Roman" w:cs="Times New Roman"/>
          <w:sz w:val="36"/>
          <w:szCs w:val="36"/>
        </w:rPr>
      </w:pPr>
    </w:p>
    <w:p w:rsidR="00E524A1" w:rsidRPr="0097616A" w:rsidRDefault="00E524A1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E524A1" w:rsidRPr="0097616A" w:rsidRDefault="00E524A1" w:rsidP="0097616A">
      <w:pPr>
        <w:rPr>
          <w:rFonts w:ascii="Times New Roman" w:hAnsi="Times New Roman" w:cs="Times New Roman"/>
          <w:sz w:val="36"/>
          <w:szCs w:val="36"/>
        </w:rPr>
      </w:pPr>
    </w:p>
    <w:p w:rsidR="00E524A1" w:rsidRPr="0097616A" w:rsidRDefault="00E524A1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E524A1" w:rsidRPr="0097616A" w:rsidRDefault="00E524A1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0E1C3D" w:rsidRPr="0097616A" w:rsidRDefault="000E1C3D" w:rsidP="0097616A">
      <w:pPr>
        <w:rPr>
          <w:rFonts w:ascii="Times New Roman" w:hAnsi="Times New Roman" w:cs="Times New Roman"/>
          <w:sz w:val="36"/>
          <w:szCs w:val="36"/>
        </w:rPr>
      </w:pPr>
    </w:p>
    <w:p w:rsidR="000E1C3D" w:rsidRPr="0097616A" w:rsidRDefault="000E1C3D" w:rsidP="0097616A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0E1C3D" w:rsidRPr="0097616A" w:rsidRDefault="000E1C3D" w:rsidP="0097616A">
      <w:pPr>
        <w:rPr>
          <w:rFonts w:ascii="Times New Roman" w:hAnsi="Times New Roman" w:cs="Times New Roman"/>
          <w:sz w:val="36"/>
          <w:szCs w:val="36"/>
        </w:rPr>
      </w:pPr>
      <w:r w:rsidRPr="0097616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D6401" w:rsidRPr="0097616A" w:rsidRDefault="001D6401" w:rsidP="0097616A">
      <w:pPr>
        <w:rPr>
          <w:rFonts w:ascii="Times New Roman" w:hAnsi="Times New Roman" w:cs="Times New Roman"/>
          <w:sz w:val="36"/>
          <w:szCs w:val="36"/>
        </w:rPr>
      </w:pPr>
    </w:p>
    <w:sectPr w:rsidR="001D6401" w:rsidRPr="0097616A" w:rsidSect="0081148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B9" w:rsidRDefault="008570B9" w:rsidP="00811480">
      <w:pPr>
        <w:spacing w:after="0" w:line="240" w:lineRule="auto"/>
      </w:pPr>
      <w:r>
        <w:separator/>
      </w:r>
    </w:p>
  </w:endnote>
  <w:endnote w:type="continuationSeparator" w:id="0">
    <w:p w:rsidR="008570B9" w:rsidRDefault="008570B9" w:rsidP="0081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87875466"/>
      <w:docPartObj>
        <w:docPartGallery w:val="Page Numbers (Bottom of Page)"/>
        <w:docPartUnique/>
      </w:docPartObj>
    </w:sdtPr>
    <w:sdtContent>
      <w:p w:rsidR="00C435F0" w:rsidRDefault="00C435F0">
        <w:pPr>
          <w:pStyle w:val="a4"/>
          <w:jc w:val="center"/>
        </w:pPr>
        <w:fldSimple w:instr=" PAGE   \* MERGEFORMAT ">
          <w:r w:rsidR="0036613C" w:rsidRPr="0036613C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C435F0" w:rsidRDefault="00C435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B9" w:rsidRDefault="008570B9" w:rsidP="00811480">
      <w:pPr>
        <w:spacing w:after="0" w:line="240" w:lineRule="auto"/>
      </w:pPr>
      <w:r>
        <w:separator/>
      </w:r>
    </w:p>
  </w:footnote>
  <w:footnote w:type="continuationSeparator" w:id="0">
    <w:p w:rsidR="008570B9" w:rsidRDefault="008570B9" w:rsidP="0081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80"/>
    <w:rsid w:val="000B70C3"/>
    <w:rsid w:val="000E1C3D"/>
    <w:rsid w:val="00113760"/>
    <w:rsid w:val="0011381B"/>
    <w:rsid w:val="00126870"/>
    <w:rsid w:val="00144F85"/>
    <w:rsid w:val="001D6401"/>
    <w:rsid w:val="0032390D"/>
    <w:rsid w:val="00346E94"/>
    <w:rsid w:val="0036613C"/>
    <w:rsid w:val="00370195"/>
    <w:rsid w:val="00550EEA"/>
    <w:rsid w:val="005B3EDC"/>
    <w:rsid w:val="00643B89"/>
    <w:rsid w:val="006C2951"/>
    <w:rsid w:val="006E2D86"/>
    <w:rsid w:val="00780A89"/>
    <w:rsid w:val="007A4D13"/>
    <w:rsid w:val="00811480"/>
    <w:rsid w:val="00825B5E"/>
    <w:rsid w:val="008570B9"/>
    <w:rsid w:val="00857AB5"/>
    <w:rsid w:val="0088009A"/>
    <w:rsid w:val="008D4102"/>
    <w:rsid w:val="008F4EDC"/>
    <w:rsid w:val="0097616A"/>
    <w:rsid w:val="00990BD8"/>
    <w:rsid w:val="00A03B01"/>
    <w:rsid w:val="00A271F3"/>
    <w:rsid w:val="00A52146"/>
    <w:rsid w:val="00B1769F"/>
    <w:rsid w:val="00B36692"/>
    <w:rsid w:val="00C26AEC"/>
    <w:rsid w:val="00C435F0"/>
    <w:rsid w:val="00C51570"/>
    <w:rsid w:val="00C568F0"/>
    <w:rsid w:val="00CC7253"/>
    <w:rsid w:val="00E524A1"/>
    <w:rsid w:val="00EB4170"/>
    <w:rsid w:val="00F001B3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0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480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صفحة Char"/>
    <w:basedOn w:val="a0"/>
    <w:link w:val="a3"/>
    <w:uiPriority w:val="99"/>
    <w:semiHidden/>
    <w:rsid w:val="00811480"/>
  </w:style>
  <w:style w:type="paragraph" w:styleId="a4">
    <w:name w:val="footer"/>
    <w:basedOn w:val="a"/>
    <w:link w:val="Char0"/>
    <w:uiPriority w:val="99"/>
    <w:unhideWhenUsed/>
    <w:rsid w:val="0081148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صفحة Char"/>
    <w:basedOn w:val="a0"/>
    <w:link w:val="a4"/>
    <w:uiPriority w:val="99"/>
    <w:rsid w:val="0081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2022-11-30T23:24:00Z</dcterms:created>
  <dcterms:modified xsi:type="dcterms:W3CDTF">2022-12-01T06:19:00Z</dcterms:modified>
</cp:coreProperties>
</file>